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4D" w:rsidRDefault="0021284D" w:rsidP="00926B0D">
      <w:pPr>
        <w:pStyle w:val="Kapitel"/>
      </w:pPr>
    </w:p>
    <w:p w:rsidR="005B00A5" w:rsidRDefault="0030050E" w:rsidP="00C371A2">
      <w:pPr>
        <w:pStyle w:val="Kapitel"/>
      </w:pPr>
      <w:r>
        <w:t>Søknad</w:t>
      </w:r>
      <w:r w:rsidR="00516DBD">
        <w:t xml:space="preserve"> om midler til datakvalitetsprosjekt</w:t>
      </w:r>
    </w:p>
    <w:p w:rsidR="0030050E" w:rsidRPr="00926B0D" w:rsidRDefault="0030050E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>Navn på kvalitetsregister:</w:t>
      </w:r>
    </w:p>
    <w:p w:rsidR="0030050E" w:rsidRPr="00926B0D" w:rsidRDefault="0030050E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Navn på registeransvarlig (prosjektleder):</w:t>
      </w:r>
      <w:bookmarkStart w:id="0" w:name="_GoBack"/>
      <w:bookmarkEnd w:id="0"/>
    </w:p>
    <w:p w:rsidR="00801056" w:rsidRPr="00926B0D" w:rsidRDefault="00801056" w:rsidP="007068B0">
      <w:pPr>
        <w:pStyle w:val="Kapitel"/>
        <w:rPr>
          <w:b w:val="0"/>
          <w:caps w:val="0"/>
          <w:sz w:val="24"/>
        </w:rPr>
      </w:pPr>
      <w:proofErr w:type="spellStart"/>
      <w:r w:rsidRPr="00926B0D">
        <w:rPr>
          <w:b w:val="0"/>
          <w:caps w:val="0"/>
          <w:sz w:val="24"/>
        </w:rPr>
        <w:t>Organisasjonsnr</w:t>
      </w:r>
      <w:proofErr w:type="spellEnd"/>
      <w:r w:rsidRPr="00926B0D">
        <w:rPr>
          <w:b w:val="0"/>
          <w:caps w:val="0"/>
          <w:sz w:val="24"/>
        </w:rPr>
        <w:t>.:</w:t>
      </w:r>
    </w:p>
    <w:p w:rsidR="005B00A5" w:rsidRDefault="00801056" w:rsidP="0030321E">
      <w:pPr>
        <w:pStyle w:val="Kapitel"/>
      </w:pPr>
      <w:r w:rsidRPr="00926B0D">
        <w:rPr>
          <w:b w:val="0"/>
          <w:caps w:val="0"/>
          <w:sz w:val="24"/>
        </w:rPr>
        <w:t xml:space="preserve">Vårt </w:t>
      </w:r>
      <w:proofErr w:type="spellStart"/>
      <w:r w:rsidRPr="00926B0D">
        <w:rPr>
          <w:b w:val="0"/>
          <w:caps w:val="0"/>
          <w:sz w:val="24"/>
        </w:rPr>
        <w:t>saksnr</w:t>
      </w:r>
      <w:proofErr w:type="spellEnd"/>
      <w:r w:rsidRPr="00926B0D">
        <w:rPr>
          <w:b w:val="0"/>
          <w:caps w:val="0"/>
          <w:sz w:val="24"/>
        </w:rPr>
        <w:t xml:space="preserve">.: </w:t>
      </w:r>
      <w:r w:rsidR="00950E93" w:rsidRPr="00926B0D">
        <w:rPr>
          <w:b w:val="0"/>
          <w:caps w:val="0"/>
          <w:sz w:val="24"/>
        </w:rPr>
        <w:t>202</w:t>
      </w:r>
      <w:r w:rsidR="00407097">
        <w:rPr>
          <w:b w:val="0"/>
          <w:caps w:val="0"/>
          <w:sz w:val="24"/>
        </w:rPr>
        <w:t>1/</w:t>
      </w:r>
      <w:r w:rsidR="0030321E">
        <w:rPr>
          <w:b w:val="0"/>
          <w:caps w:val="0"/>
          <w:sz w:val="24"/>
        </w:rPr>
        <w:t>626</w:t>
      </w:r>
    </w:p>
    <w:p w:rsidR="005932F1" w:rsidRPr="0030050E" w:rsidRDefault="005B00A5" w:rsidP="0030050E">
      <w:pPr>
        <w:pStyle w:val="Overskrift1"/>
        <w:numPr>
          <w:ilvl w:val="0"/>
          <w:numId w:val="6"/>
        </w:numPr>
        <w:spacing w:before="240" w:after="0"/>
        <w:rPr>
          <w:sz w:val="24"/>
          <w:szCs w:val="24"/>
        </w:rPr>
      </w:pPr>
      <w:bookmarkStart w:id="1" w:name="_Toc506476161"/>
      <w:bookmarkStart w:id="2" w:name="_Toc403801442"/>
      <w:bookmarkStart w:id="3" w:name="_Toc403801443"/>
      <w:r w:rsidRPr="0030050E">
        <w:rPr>
          <w:sz w:val="24"/>
          <w:szCs w:val="24"/>
        </w:rPr>
        <w:t>Prosjektdeltager</w:t>
      </w:r>
      <w:bookmarkEnd w:id="1"/>
      <w:r w:rsidR="0030050E" w:rsidRPr="0030050E">
        <w:rPr>
          <w:sz w:val="24"/>
          <w:szCs w:val="24"/>
        </w:rPr>
        <w:t>e</w:t>
      </w:r>
    </w:p>
    <w:p w:rsidR="005932F1" w:rsidRPr="005932F1" w:rsidRDefault="005932F1" w:rsidP="005932F1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75"/>
        <w:gridCol w:w="2304"/>
        <w:gridCol w:w="2977"/>
      </w:tblGrid>
      <w:tr w:rsidR="005B00A5" w:rsidRPr="00C371A2" w:rsidTr="00926B0D">
        <w:trPr>
          <w:tblHeader/>
        </w:trPr>
        <w:tc>
          <w:tcPr>
            <w:tcW w:w="4075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304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977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Tilhørighet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Prosjektleder</w:t>
            </w:r>
          </w:p>
        </w:tc>
        <w:tc>
          <w:tcPr>
            <w:tcW w:w="2977" w:type="dxa"/>
          </w:tcPr>
          <w:p w:rsidR="005B00A5" w:rsidRPr="00926B0D" w:rsidRDefault="00502427" w:rsidP="00926B0D">
            <w:pPr>
              <w:pStyle w:val="Tabletext1"/>
            </w:pPr>
            <w:r w:rsidRPr="00926B0D">
              <w:t xml:space="preserve">Registeransvarlig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Prosjektstøtte</w:t>
            </w:r>
          </w:p>
        </w:tc>
        <w:tc>
          <w:tcPr>
            <w:tcW w:w="2977" w:type="dxa"/>
          </w:tcPr>
          <w:p w:rsidR="005B00A5" w:rsidRPr="00926B0D" w:rsidRDefault="00217622" w:rsidP="00926B0D">
            <w:pPr>
              <w:pStyle w:val="Tabletext1"/>
            </w:pPr>
            <w:r w:rsidRPr="00926B0D">
              <w:t>Regionalt service</w:t>
            </w:r>
            <w:r w:rsidR="005B00A5" w:rsidRPr="00926B0D">
              <w:t xml:space="preserve">miljø </w:t>
            </w:r>
            <w:r w:rsidR="00502427" w:rsidRPr="00926B0D">
              <w:t xml:space="preserve">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Fagperson</w:t>
            </w:r>
          </w:p>
        </w:tc>
        <w:tc>
          <w:tcPr>
            <w:tcW w:w="2977" w:type="dxa"/>
          </w:tcPr>
          <w:p w:rsidR="005B00A5" w:rsidRPr="00926B0D" w:rsidRDefault="005B00A5" w:rsidP="00926B0D">
            <w:pPr>
              <w:pStyle w:val="Tabletext1"/>
            </w:pPr>
          </w:p>
        </w:tc>
      </w:tr>
      <w:tr w:rsidR="00502427" w:rsidRPr="00C371A2" w:rsidTr="00926B0D">
        <w:tc>
          <w:tcPr>
            <w:tcW w:w="4075" w:type="dxa"/>
          </w:tcPr>
          <w:p w:rsidR="00502427" w:rsidRPr="00926B0D" w:rsidRDefault="00502427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02427" w:rsidRPr="00926B0D" w:rsidRDefault="00502427" w:rsidP="00926B0D">
            <w:pPr>
              <w:pStyle w:val="Tabletext1"/>
            </w:pPr>
            <w:r w:rsidRPr="00926B0D">
              <w:t xml:space="preserve">Andre </w:t>
            </w:r>
          </w:p>
        </w:tc>
        <w:tc>
          <w:tcPr>
            <w:tcW w:w="2977" w:type="dxa"/>
          </w:tcPr>
          <w:p w:rsidR="00502427" w:rsidRPr="00926B0D" w:rsidRDefault="00502427" w:rsidP="00926B0D">
            <w:pPr>
              <w:pStyle w:val="Tabletext1"/>
            </w:pPr>
          </w:p>
        </w:tc>
      </w:tr>
    </w:tbl>
    <w:p w:rsidR="005B00A5" w:rsidRDefault="005B00A5"/>
    <w:p w:rsidR="005932F1" w:rsidRDefault="005932F1"/>
    <w:p w:rsidR="005B00A5" w:rsidRPr="0030050E" w:rsidRDefault="005B00A5" w:rsidP="005932F1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4" w:name="_Toc506476162"/>
      <w:r w:rsidRPr="0030050E">
        <w:rPr>
          <w:sz w:val="24"/>
          <w:szCs w:val="24"/>
        </w:rPr>
        <w:t>Prosjekt</w:t>
      </w:r>
      <w:bookmarkEnd w:id="2"/>
      <w:bookmarkEnd w:id="3"/>
      <w:bookmarkEnd w:id="4"/>
      <w:r w:rsidR="00251759">
        <w:rPr>
          <w:sz w:val="24"/>
          <w:szCs w:val="24"/>
        </w:rPr>
        <w:t>beskrivelse</w:t>
      </w:r>
    </w:p>
    <w:p w:rsidR="00516DBD" w:rsidRPr="00C371A2" w:rsidRDefault="000F5008" w:rsidP="00516DBD">
      <w:pPr>
        <w:shd w:val="clear" w:color="auto" w:fill="FFFFFF"/>
        <w:rPr>
          <w:rFonts w:cs="Arial"/>
          <w:i/>
          <w:color w:val="222222"/>
          <w:sz w:val="22"/>
          <w:szCs w:val="22"/>
        </w:rPr>
      </w:pPr>
      <w:r w:rsidRPr="00C371A2">
        <w:rPr>
          <w:rFonts w:cs="Arial"/>
          <w:i/>
          <w:color w:val="222222"/>
          <w:sz w:val="22"/>
          <w:szCs w:val="22"/>
        </w:rPr>
        <w:t xml:space="preserve">Prosjekter som tildeles midler kan omfatte </w:t>
      </w:r>
      <w:r w:rsidR="00516DBD" w:rsidRPr="00C371A2">
        <w:rPr>
          <w:rFonts w:cs="Arial"/>
          <w:i/>
          <w:color w:val="222222"/>
          <w:sz w:val="22"/>
          <w:szCs w:val="22"/>
        </w:rPr>
        <w:t>alle aspekter ved datakvalitet, dvs. relevans, kompletthet (her inngår dekningsgrad), korrekthet, reliabilitet, sammenlignbarhet</w:t>
      </w:r>
      <w:r w:rsidRPr="00C371A2">
        <w:rPr>
          <w:rFonts w:cs="Arial"/>
          <w:i/>
          <w:color w:val="222222"/>
          <w:sz w:val="22"/>
          <w:szCs w:val="22"/>
        </w:rPr>
        <w:t xml:space="preserve"> og</w:t>
      </w:r>
      <w:r w:rsidR="00516DBD" w:rsidRPr="00C371A2">
        <w:rPr>
          <w:rFonts w:cs="Arial"/>
          <w:i/>
          <w:color w:val="222222"/>
          <w:sz w:val="22"/>
          <w:szCs w:val="22"/>
        </w:rPr>
        <w:t xml:space="preserve"> </w:t>
      </w:r>
      <w:r w:rsidR="00516DBD" w:rsidRPr="006E3086">
        <w:rPr>
          <w:rFonts w:cs="Arial"/>
          <w:i/>
          <w:color w:val="222222"/>
          <w:sz w:val="22"/>
          <w:szCs w:val="22"/>
        </w:rPr>
        <w:t>aktualitet (</w:t>
      </w:r>
      <w:r w:rsidR="00926B0D" w:rsidRPr="006E3086">
        <w:rPr>
          <w:rFonts w:cs="Arial"/>
          <w:i/>
          <w:color w:val="222222"/>
          <w:sz w:val="22"/>
          <w:szCs w:val="22"/>
        </w:rPr>
        <w:t xml:space="preserve">se </w:t>
      </w:r>
      <w:hyperlink r:id="rId8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datavalideringshåndboken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 xml:space="preserve"> og </w:t>
      </w:r>
      <w:r w:rsidR="00926B0D" w:rsidRPr="003062B1">
        <w:rPr>
          <w:rFonts w:cs="Arial"/>
          <w:i/>
          <w:color w:val="222222"/>
          <w:sz w:val="22"/>
          <w:szCs w:val="22"/>
        </w:rPr>
        <w:t xml:space="preserve">beskrivelse av </w:t>
      </w:r>
      <w:hyperlink r:id="rId9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datakvalitetsdimensjonene</w:t>
        </w:r>
      </w:hyperlink>
      <w:r w:rsidR="00926B0D" w:rsidRPr="00FF2CD3">
        <w:rPr>
          <w:rFonts w:cs="Arial"/>
          <w:i/>
          <w:color w:val="222222"/>
          <w:sz w:val="22"/>
          <w:szCs w:val="22"/>
        </w:rPr>
        <w:t>).</w:t>
      </w:r>
      <w:r w:rsidR="00926B0D">
        <w:rPr>
          <w:rFonts w:cs="Arial"/>
          <w:i/>
          <w:color w:val="222222"/>
          <w:sz w:val="22"/>
          <w:szCs w:val="22"/>
        </w:rPr>
        <w:t xml:space="preserve"> </w:t>
      </w:r>
    </w:p>
    <w:p w:rsidR="0030050E" w:rsidRPr="00C371A2" w:rsidRDefault="0030050E" w:rsidP="005932F1">
      <w:pPr>
        <w:jc w:val="both"/>
        <w:rPr>
          <w:i/>
          <w:sz w:val="22"/>
          <w:szCs w:val="22"/>
        </w:rPr>
      </w:pPr>
    </w:p>
    <w:p w:rsidR="00251759" w:rsidRDefault="0030050E" w:rsidP="00261AD3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Det bes om en kort redegjørelse for registerets </w:t>
      </w:r>
      <w:r w:rsidR="008C2EEC" w:rsidRPr="00C371A2">
        <w:rPr>
          <w:i/>
          <w:sz w:val="22"/>
          <w:szCs w:val="22"/>
        </w:rPr>
        <w:t xml:space="preserve">nåværende </w:t>
      </w:r>
      <w:r w:rsidR="00516DBD" w:rsidRPr="00C371A2">
        <w:rPr>
          <w:i/>
          <w:sz w:val="22"/>
          <w:szCs w:val="22"/>
        </w:rPr>
        <w:t xml:space="preserve">arbeid med datakvalitet og hvilke dimensjoner </w:t>
      </w:r>
      <w:proofErr w:type="spellStart"/>
      <w:r w:rsidR="00516DBD" w:rsidRPr="00C371A2">
        <w:rPr>
          <w:i/>
          <w:sz w:val="22"/>
          <w:szCs w:val="22"/>
        </w:rPr>
        <w:t>prosjektetadresserer</w:t>
      </w:r>
      <w:proofErr w:type="spellEnd"/>
      <w:r w:rsidR="00516DBD" w:rsidRPr="00C371A2">
        <w:rPr>
          <w:i/>
          <w:sz w:val="22"/>
          <w:szCs w:val="22"/>
        </w:rPr>
        <w:t xml:space="preserve">. Hvis prosjektet omhandler dekningsgrad, bes om status for nåværende </w:t>
      </w:r>
      <w:r w:rsidRPr="00C371A2">
        <w:rPr>
          <w:i/>
          <w:sz w:val="22"/>
          <w:szCs w:val="22"/>
        </w:rPr>
        <w:t>dekningsgrad</w:t>
      </w:r>
      <w:r w:rsidR="008C2EEC" w:rsidRPr="00C371A2">
        <w:rPr>
          <w:i/>
          <w:sz w:val="22"/>
          <w:szCs w:val="22"/>
        </w:rPr>
        <w:t>, hvordan denne er målt</w:t>
      </w:r>
      <w:r w:rsidRPr="00C371A2">
        <w:rPr>
          <w:i/>
          <w:sz w:val="22"/>
          <w:szCs w:val="22"/>
        </w:rPr>
        <w:t xml:space="preserve"> og arbeidet så langt med å øke dekningsgraden</w:t>
      </w:r>
      <w:r w:rsidR="008C2EEC" w:rsidRPr="00C371A2">
        <w:rPr>
          <w:i/>
          <w:sz w:val="22"/>
          <w:szCs w:val="22"/>
        </w:rPr>
        <w:t>. Det skal redegjøres for et realistisk forhåndsdefinert nivå på forventet dekningsgrad når prosjektet er avsluttet, dekningsgrad er definert som XX % dekningsgrad på individnivå.</w:t>
      </w:r>
    </w:p>
    <w:p w:rsidR="00251759" w:rsidRDefault="00251759" w:rsidP="004B5E7F">
      <w:pPr>
        <w:jc w:val="both"/>
        <w:rPr>
          <w:i/>
          <w:sz w:val="22"/>
          <w:szCs w:val="22"/>
        </w:rPr>
      </w:pPr>
    </w:p>
    <w:p w:rsidR="00251759" w:rsidRDefault="00251759" w:rsidP="0025175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gjerne prosjektet i 3 deler: </w:t>
      </w:r>
      <w:r w:rsidRPr="00251759">
        <w:rPr>
          <w:i/>
          <w:sz w:val="22"/>
          <w:szCs w:val="22"/>
          <w:u w:val="single"/>
        </w:rPr>
        <w:t>Formål</w:t>
      </w:r>
      <w:r>
        <w:rPr>
          <w:i/>
          <w:sz w:val="22"/>
          <w:szCs w:val="22"/>
        </w:rPr>
        <w:t xml:space="preserve">, </w:t>
      </w:r>
      <w:r w:rsidRPr="00251759">
        <w:rPr>
          <w:i/>
          <w:sz w:val="22"/>
          <w:szCs w:val="22"/>
          <w:u w:val="single"/>
        </w:rPr>
        <w:t>Metode</w:t>
      </w:r>
      <w:r>
        <w:rPr>
          <w:i/>
          <w:sz w:val="22"/>
          <w:szCs w:val="22"/>
        </w:rPr>
        <w:t xml:space="preserve"> og </w:t>
      </w:r>
      <w:r w:rsidRPr="00251759">
        <w:rPr>
          <w:i/>
          <w:sz w:val="22"/>
          <w:szCs w:val="22"/>
          <w:u w:val="single"/>
        </w:rPr>
        <w:t>Datainnsamling</w:t>
      </w:r>
    </w:p>
    <w:p w:rsidR="00251759" w:rsidRPr="00251759" w:rsidRDefault="00251759" w:rsidP="00251759">
      <w:pPr>
        <w:jc w:val="both"/>
        <w:rPr>
          <w:i/>
          <w:sz w:val="22"/>
          <w:szCs w:val="22"/>
        </w:rPr>
      </w:pPr>
    </w:p>
    <w:p w:rsidR="005B00A5" w:rsidRPr="008C2EEC" w:rsidRDefault="005B00A5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5" w:name="_Toc506476163"/>
      <w:r w:rsidRPr="008C2EEC">
        <w:rPr>
          <w:sz w:val="24"/>
          <w:szCs w:val="24"/>
        </w:rPr>
        <w:t>Tiltaksplan</w:t>
      </w:r>
      <w:bookmarkEnd w:id="5"/>
    </w:p>
    <w:p w:rsidR="0030050E" w:rsidRPr="00C371A2" w:rsidRDefault="0030050E" w:rsidP="0030050E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Beskriv planlagte tiltak for å øke </w:t>
      </w:r>
      <w:r w:rsidR="00516DBD" w:rsidRPr="00C371A2">
        <w:rPr>
          <w:i/>
          <w:sz w:val="22"/>
          <w:szCs w:val="22"/>
        </w:rPr>
        <w:t>datakvaliteten</w:t>
      </w:r>
      <w:r w:rsidR="008C2EEC" w:rsidRPr="00C371A2">
        <w:rPr>
          <w:i/>
          <w:sz w:val="22"/>
          <w:szCs w:val="22"/>
        </w:rPr>
        <w:t xml:space="preserve"> med tidsplan</w:t>
      </w:r>
      <w:r w:rsidR="00C371A2" w:rsidRPr="00C371A2">
        <w:rPr>
          <w:i/>
          <w:sz w:val="22"/>
          <w:szCs w:val="22"/>
        </w:rPr>
        <w:t xml:space="preserve"> i tabellen under</w:t>
      </w:r>
      <w:r w:rsidR="008C2EEC" w:rsidRPr="00C371A2">
        <w:rPr>
          <w:i/>
          <w:sz w:val="22"/>
          <w:szCs w:val="22"/>
        </w:rPr>
        <w:t>.</w:t>
      </w:r>
    </w:p>
    <w:p w:rsidR="005B00A5" w:rsidRPr="00C371A2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41"/>
        <w:gridCol w:w="3993"/>
        <w:gridCol w:w="1980"/>
        <w:gridCol w:w="1150"/>
      </w:tblGrid>
      <w:tr w:rsidR="005B00A5" w:rsidRPr="00C371A2" w:rsidTr="00926B0D">
        <w:tc>
          <w:tcPr>
            <w:tcW w:w="2341" w:type="dxa"/>
            <w:shd w:val="clear" w:color="auto" w:fill="99CCFF"/>
          </w:tcPr>
          <w:p w:rsid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Mål</w:t>
            </w:r>
            <w:r w:rsidR="005932F1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932F1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>(listen kan økes)</w:t>
            </w:r>
          </w:p>
        </w:tc>
        <w:tc>
          <w:tcPr>
            <w:tcW w:w="3993" w:type="dxa"/>
            <w:shd w:val="clear" w:color="auto" w:fill="99CCFF"/>
          </w:tcPr>
          <w:p w:rsidR="00C371A2" w:rsidRDefault="005B00A5" w:rsidP="008C2EEC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Tiltak</w:t>
            </w:r>
            <w:r w:rsidR="00C371A2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02427" w:rsidP="008C2EEC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 xml:space="preserve">(hvert tiltak beskrives med noen </w:t>
            </w:r>
            <w:r w:rsidR="008C2EEC" w:rsidRPr="00C371A2">
              <w:rPr>
                <w:bCs/>
                <w:sz w:val="18"/>
                <w:szCs w:val="18"/>
              </w:rPr>
              <w:t>setninger</w:t>
            </w:r>
            <w:r w:rsidRPr="00C371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:rsidR="005B00A5" w:rsidRP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1150" w:type="dxa"/>
            <w:shd w:val="clear" w:color="auto" w:fill="99CCFF"/>
          </w:tcPr>
          <w:p w:rsidR="005B00A5" w:rsidRPr="00C371A2" w:rsidRDefault="000F5008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Tids</w:t>
            </w:r>
            <w:r w:rsidR="00BC590B" w:rsidRPr="00C371A2">
              <w:rPr>
                <w:b/>
                <w:bCs/>
                <w:sz w:val="18"/>
                <w:szCs w:val="18"/>
              </w:rPr>
              <w:t>periode</w:t>
            </w:r>
            <w:r w:rsidR="005B00A5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</w:tbl>
    <w:p w:rsidR="005B00A5" w:rsidRPr="008C2EEC" w:rsidRDefault="005B00A5" w:rsidP="00C371A2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6" w:name="_Toc506476164"/>
      <w:r w:rsidRPr="008C2EEC">
        <w:rPr>
          <w:sz w:val="24"/>
          <w:szCs w:val="24"/>
        </w:rPr>
        <w:lastRenderedPageBreak/>
        <w:t>Økonomi og ressursbehov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008" w:rsidRPr="000F5008" w:rsidTr="007D44EB">
        <w:tc>
          <w:tcPr>
            <w:tcW w:w="9495" w:type="dxa"/>
          </w:tcPr>
          <w:p w:rsidR="000F5008" w:rsidRPr="00C371A2" w:rsidRDefault="000F5008" w:rsidP="00C371A2">
            <w:pPr>
              <w:keepNext/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Kriterier: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Vilje til ressursbruk på prosjektet fra registerets side.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ordinær registerdrift, kun til planlegging og gjennomføring av datakvalitetsprosjektet.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å finansiere tiltak internt på deltakende sykehusavdelinger som ellers regnes som del av ordinær sykehusdrift.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utvikling eller tilrettelegging av IT-løsninger og lovendring vedr.  samtykkeinnhenting.</w:t>
            </w:r>
          </w:p>
          <w:p w:rsidR="000F5008" w:rsidRPr="000F5008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C371A2">
              <w:rPr>
                <w:i/>
                <w:color w:val="222222"/>
                <w:sz w:val="22"/>
              </w:rPr>
              <w:t>Det kan søkes finansiering for datakvalitetsprosjektets totale kostnader eller midlene kan inngå som del av finansieringen. Midlene tildeles som engangsbeløp.</w:t>
            </w:r>
          </w:p>
        </w:tc>
      </w:tr>
    </w:tbl>
    <w:p w:rsidR="000F5008" w:rsidRDefault="000F5008">
      <w:pPr>
        <w:rPr>
          <w:i/>
          <w:sz w:val="22"/>
          <w:szCs w:val="22"/>
        </w:rPr>
      </w:pPr>
    </w:p>
    <w:p w:rsidR="00EB0BEC" w:rsidRPr="00EB0BEC" w:rsidRDefault="005B00A5" w:rsidP="00EB0BEC">
      <w:pPr>
        <w:rPr>
          <w:i/>
          <w:color w:val="FF0000"/>
        </w:rPr>
      </w:pPr>
      <w:r w:rsidRPr="00217622">
        <w:rPr>
          <w:i/>
          <w:sz w:val="22"/>
          <w:szCs w:val="22"/>
        </w:rPr>
        <w:t xml:space="preserve">Tekst som beskriver behovene, oppsummeres </w:t>
      </w:r>
      <w:r w:rsidR="00926B0D">
        <w:rPr>
          <w:i/>
          <w:sz w:val="22"/>
          <w:szCs w:val="22"/>
        </w:rPr>
        <w:t>i tabellen</w:t>
      </w:r>
      <w:r w:rsidRPr="00217622">
        <w:rPr>
          <w:i/>
          <w:sz w:val="22"/>
          <w:szCs w:val="22"/>
        </w:rPr>
        <w:t xml:space="preserve"> under</w:t>
      </w:r>
      <w:r w:rsidR="008C2EEC" w:rsidRPr="00217622">
        <w:rPr>
          <w:i/>
          <w:sz w:val="22"/>
          <w:szCs w:val="22"/>
        </w:rPr>
        <w:t xml:space="preserve"> og budsjetteres</w:t>
      </w:r>
      <w:r w:rsidRPr="00217622">
        <w:rPr>
          <w:i/>
          <w:sz w:val="22"/>
          <w:szCs w:val="22"/>
        </w:rPr>
        <w:t>.</w:t>
      </w:r>
      <w:r w:rsidR="00477463">
        <w:rPr>
          <w:i/>
          <w:sz w:val="22"/>
          <w:szCs w:val="22"/>
        </w:rPr>
        <w:t xml:space="preserve"> </w:t>
      </w:r>
      <w:r w:rsidR="00477463" w:rsidRPr="00EB0BEC">
        <w:rPr>
          <w:i/>
          <w:sz w:val="22"/>
          <w:szCs w:val="22"/>
          <w:shd w:val="clear" w:color="auto" w:fill="FFFFFF"/>
        </w:rPr>
        <w:t>Maks søknadsbeløp per søknad er 100.000 kroner.</w:t>
      </w:r>
      <w:r w:rsidR="00EB0BEC" w:rsidRPr="00EB0BEC">
        <w:rPr>
          <w:i/>
          <w:sz w:val="22"/>
          <w:szCs w:val="22"/>
          <w:shd w:val="clear" w:color="auto" w:fill="FFFFFF"/>
        </w:rPr>
        <w:t xml:space="preserve"> </w:t>
      </w:r>
      <w:r w:rsidR="00EB0BEC" w:rsidRPr="00EB0BEC">
        <w:rPr>
          <w:i/>
        </w:rPr>
        <w:t xml:space="preserve">Det kan unntaksvis være aktuelt å tildele et prosjekt mer enn dette. </w:t>
      </w:r>
    </w:p>
    <w:p w:rsidR="005B00A5" w:rsidRPr="00A437BD" w:rsidRDefault="005B00A5">
      <w:pPr>
        <w:rPr>
          <w:i/>
          <w:sz w:val="22"/>
          <w:szCs w:val="22"/>
        </w:rPr>
      </w:pPr>
    </w:p>
    <w:p w:rsidR="005B00A5" w:rsidRPr="00A437BD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38"/>
        <w:gridCol w:w="2113"/>
      </w:tblGrid>
      <w:tr w:rsidR="00EB6AF5" w:rsidRPr="00C371A2" w:rsidTr="00926B0D">
        <w:trPr>
          <w:trHeight w:val="584"/>
        </w:trPr>
        <w:tc>
          <w:tcPr>
            <w:tcW w:w="7489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7" w:name="OLE_LINK1"/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Beskrivelse av ressursbehov</w:t>
            </w:r>
          </w:p>
        </w:tc>
        <w:tc>
          <w:tcPr>
            <w:tcW w:w="2148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Bidrag det søkes om (NOK)</w:t>
            </w: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>
            <w:pPr>
              <w:pStyle w:val="Listeavsnit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  <w:r w:rsidRPr="00C371A2">
              <w:t>Sum</w:t>
            </w:r>
            <w:r w:rsidR="00477463" w:rsidRPr="00C371A2"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bookmarkEnd w:id="7"/>
    </w:tbl>
    <w:p w:rsidR="00956878" w:rsidRDefault="00956878" w:rsidP="00956878"/>
    <w:p w:rsidR="005B00A5" w:rsidRPr="008C2EEC" w:rsidRDefault="005B00A5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8" w:name="_Toc506476165"/>
      <w:r w:rsidRPr="008C2EEC">
        <w:rPr>
          <w:sz w:val="24"/>
          <w:szCs w:val="24"/>
        </w:rPr>
        <w:t>Prosjektavslutning</w:t>
      </w:r>
      <w:bookmarkEnd w:id="8"/>
    </w:p>
    <w:p w:rsidR="004F5CB6" w:rsidRDefault="008C2EEC" w:rsidP="008C2EEC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Registeret leverer en sluttrapport hvor det redegjøres for gjennomførte tiltak, måloppnåelse og regnskap for </w:t>
      </w:r>
      <w:proofErr w:type="gramStart"/>
      <w:r w:rsidRPr="00C371A2">
        <w:rPr>
          <w:i/>
          <w:sz w:val="22"/>
          <w:szCs w:val="22"/>
        </w:rPr>
        <w:t>prosjektet</w:t>
      </w:r>
      <w:r w:rsidR="001B4403" w:rsidRPr="00C371A2">
        <w:rPr>
          <w:i/>
          <w:sz w:val="22"/>
          <w:szCs w:val="22"/>
        </w:rPr>
        <w:t xml:space="preserve"> </w:t>
      </w:r>
      <w:r w:rsidR="004F5CB6">
        <w:rPr>
          <w:i/>
          <w:sz w:val="22"/>
          <w:szCs w:val="22"/>
        </w:rPr>
        <w:t xml:space="preserve"> -</w:t>
      </w:r>
      <w:proofErr w:type="gramEnd"/>
      <w:r w:rsidR="004F5CB6">
        <w:rPr>
          <w:i/>
          <w:sz w:val="22"/>
          <w:szCs w:val="22"/>
        </w:rPr>
        <w:t xml:space="preserve"> </w:t>
      </w:r>
      <w:r w:rsidR="001B4403" w:rsidRPr="00D60377">
        <w:rPr>
          <w:i/>
          <w:sz w:val="22"/>
          <w:szCs w:val="22"/>
        </w:rPr>
        <w:t xml:space="preserve">se </w:t>
      </w:r>
      <w:r w:rsidR="004F5CB6">
        <w:rPr>
          <w:i/>
          <w:sz w:val="22"/>
          <w:szCs w:val="22"/>
        </w:rPr>
        <w:t xml:space="preserve">avsnitt om «Kriterier for sluttrapport </w:t>
      </w:r>
      <w:hyperlink r:id="rId10" w:history="1">
        <w:r w:rsidR="004F5CB6" w:rsidRPr="004F5CB6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  <w:r w:rsidR="004F5CB6">
        <w:rPr>
          <w:i/>
          <w:sz w:val="22"/>
          <w:szCs w:val="22"/>
        </w:rPr>
        <w:t xml:space="preserve">  </w:t>
      </w:r>
      <w:r w:rsidR="00D60377" w:rsidRPr="00D60377">
        <w:rPr>
          <w:i/>
          <w:sz w:val="22"/>
          <w:szCs w:val="22"/>
        </w:rPr>
        <w:t xml:space="preserve"> </w:t>
      </w:r>
    </w:p>
    <w:p w:rsidR="004F5CB6" w:rsidRDefault="004F5CB6" w:rsidP="008C2EEC">
      <w:pPr>
        <w:rPr>
          <w:i/>
          <w:sz w:val="22"/>
          <w:szCs w:val="22"/>
        </w:rPr>
      </w:pPr>
    </w:p>
    <w:p w:rsidR="008C2EEC" w:rsidRPr="00D60377" w:rsidRDefault="001B4403" w:rsidP="008C2EEC">
      <w:pPr>
        <w:rPr>
          <w:i/>
          <w:sz w:val="22"/>
          <w:szCs w:val="22"/>
          <w:highlight w:val="yellow"/>
        </w:rPr>
      </w:pPr>
      <w:r w:rsidRPr="00C371A2">
        <w:rPr>
          <w:i/>
          <w:sz w:val="22"/>
          <w:szCs w:val="22"/>
        </w:rPr>
        <w:t xml:space="preserve">Rapporten skal leveres senest 3 måneder etter prosjektslutt og vil bli publisert </w:t>
      </w:r>
      <w:r w:rsidR="003C7C8B" w:rsidRPr="00C371A2">
        <w:rPr>
          <w:i/>
          <w:sz w:val="22"/>
          <w:szCs w:val="22"/>
        </w:rPr>
        <w:t>under «</w:t>
      </w:r>
      <w:r w:rsidR="00BC4912">
        <w:rPr>
          <w:i/>
          <w:sz w:val="22"/>
          <w:szCs w:val="22"/>
        </w:rPr>
        <w:t>Tidligere d</w:t>
      </w:r>
      <w:r w:rsidR="003C7C8B" w:rsidRPr="00C371A2">
        <w:rPr>
          <w:i/>
          <w:sz w:val="22"/>
          <w:szCs w:val="22"/>
        </w:rPr>
        <w:t>atakvalitetsprosjekter»</w:t>
      </w:r>
      <w:r w:rsidR="00BC4912">
        <w:rPr>
          <w:i/>
          <w:sz w:val="22"/>
          <w:szCs w:val="22"/>
        </w:rPr>
        <w:t xml:space="preserve"> </w:t>
      </w:r>
      <w:hyperlink r:id="rId11" w:history="1">
        <w:r w:rsidR="00B003BF" w:rsidRPr="00B003BF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</w:p>
    <w:p w:rsidR="008C2EEC" w:rsidRPr="00C371A2" w:rsidRDefault="008C2EEC">
      <w:pPr>
        <w:rPr>
          <w:i/>
          <w:color w:val="000000"/>
          <w:sz w:val="22"/>
          <w:szCs w:val="22"/>
        </w:rPr>
      </w:pPr>
    </w:p>
    <w:p w:rsidR="005B00A5" w:rsidRPr="004976DC" w:rsidRDefault="004976DC">
      <w:pPr>
        <w:pStyle w:val="Overskrift1"/>
        <w:numPr>
          <w:ilvl w:val="0"/>
          <w:numId w:val="6"/>
        </w:numPr>
        <w:rPr>
          <w:kern w:val="0"/>
          <w:sz w:val="24"/>
          <w:szCs w:val="24"/>
        </w:rPr>
      </w:pPr>
      <w:bookmarkStart w:id="9" w:name="_Toc506476166"/>
      <w:r>
        <w:rPr>
          <w:kern w:val="0"/>
          <w:sz w:val="24"/>
          <w:szCs w:val="24"/>
        </w:rPr>
        <w:t>Ev. vedlegg</w:t>
      </w:r>
      <w:bookmarkEnd w:id="9"/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Aktuelle årsrapporter</w:t>
      </w:r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Dekningsgradsanalyser</w:t>
      </w:r>
      <w:bookmarkStart w:id="10" w:name="Flogo"/>
      <w:bookmarkEnd w:id="10"/>
    </w:p>
    <w:p w:rsidR="00CF708C" w:rsidRPr="00926B0D" w:rsidRDefault="00CF708C" w:rsidP="00CF708C">
      <w:pPr>
        <w:rPr>
          <w:rFonts w:asciiTheme="minorHAnsi" w:hAnsiTheme="minorHAnsi" w:cstheme="minorHAnsi"/>
          <w:i/>
          <w:sz w:val="22"/>
          <w:szCs w:val="22"/>
        </w:rPr>
      </w:pPr>
    </w:p>
    <w:p w:rsidR="00CF708C" w:rsidRPr="00926B0D" w:rsidRDefault="00CF708C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801056" w:rsidRPr="009735E7" w:rsidRDefault="0080211F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926B0D">
        <w:rPr>
          <w:rFonts w:asciiTheme="minorHAnsi" w:hAnsiTheme="minorHAnsi" w:cstheme="minorHAnsi"/>
          <w:i/>
          <w:color w:val="222222"/>
          <w:sz w:val="22"/>
          <w:szCs w:val="22"/>
        </w:rPr>
        <w:t>Søknad/</w:t>
      </w:r>
      <w:r w:rsidR="00CF708C" w:rsidRPr="00926B0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Prosjektplanen </w:t>
      </w:r>
      <w:r w:rsidR="00CF708C"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sendes Nasjonalt servicemiljø for medisinske kvalitetsregistre, </w:t>
      </w:r>
    </w:p>
    <w:p w:rsidR="00801056" w:rsidRPr="009735E7" w:rsidRDefault="00801056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CF708C" w:rsidRPr="00926B0D" w:rsidRDefault="00801056" w:rsidP="00CF708C">
      <w:pPr>
        <w:rPr>
          <w:rFonts w:asciiTheme="minorHAnsi" w:hAnsiTheme="minorHAnsi" w:cstheme="minorHAnsi"/>
          <w:i/>
          <w:sz w:val="22"/>
          <w:szCs w:val="22"/>
        </w:rPr>
      </w:pPr>
      <w:r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E-post </w:t>
      </w:r>
      <w:hyperlink r:id="rId12" w:history="1">
        <w:r w:rsidRPr="009735E7">
          <w:rPr>
            <w:rStyle w:val="Hyperkobling"/>
            <w:rFonts w:asciiTheme="minorHAnsi" w:hAnsiTheme="minorHAnsi" w:cstheme="minorHAnsi"/>
            <w:i/>
            <w:sz w:val="22"/>
            <w:szCs w:val="22"/>
            <w:lang w:eastAsia="en-US"/>
          </w:rPr>
          <w:t>postmottak@helse-nord.no</w:t>
        </w:r>
      </w:hyperlink>
    </w:p>
    <w:sectPr w:rsidR="00CF708C" w:rsidRPr="00926B0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41" w:right="1133" w:bottom="1758" w:left="1418" w:header="68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endnote>
  <w:endnote w:type="continuationSeparator" w:id="0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OT-Cond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alaSans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OT-Cond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H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A5" w:rsidRDefault="005B00A5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</w:p>
  <w:p w:rsidR="005B00A5" w:rsidRDefault="0021284D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5B00A5">
      <w:rPr>
        <w:rStyle w:val="Sidetall"/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A5" w:rsidRDefault="005B00A5">
    <w:pPr>
      <w:pStyle w:val="Bunntekst"/>
      <w:rPr>
        <w:rFonts w:ascii="Times New Roman" w:hAnsi="Times New Roman"/>
        <w:noProof/>
      </w:rPr>
    </w:pPr>
  </w:p>
  <w:p w:rsidR="005B00A5" w:rsidRDefault="005B00A5">
    <w:pPr>
      <w:pStyle w:val="Undertitte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footnote>
  <w:footnote w:type="continuationSeparator" w:id="0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A5" w:rsidRDefault="00E94852">
    <w:pPr>
      <w:pStyle w:val="Topptekst"/>
      <w:tabs>
        <w:tab w:val="clear" w:pos="8306"/>
        <w:tab w:val="right" w:pos="9356"/>
      </w:tabs>
      <w:ind w:left="-142"/>
      <w:rPr>
        <w:rFonts w:ascii="ScalaSansOT-Regular" w:hAnsi="ScalaSansOT-Regular" w:cs="ScalaSansOT-Regular"/>
        <w:b/>
        <w:bCs/>
        <w:color w:val="0C2D83"/>
      </w:rPr>
    </w:pPr>
    <w:r>
      <w:rPr>
        <w:rFonts w:ascii="ScalaSansOT-Regular" w:hAnsi="ScalaSansOT-Regular" w:cs="ScalaSansOT-Regular"/>
        <w:b/>
        <w:bCs/>
        <w:noProof/>
        <w:color w:val="0C2D83"/>
      </w:rPr>
      <w:drawing>
        <wp:inline distT="0" distB="0" distL="0" distR="0">
          <wp:extent cx="3905250" cy="438150"/>
          <wp:effectExtent l="0" t="0" r="0" b="0"/>
          <wp:docPr id="1" name="Bilde 1" descr="NSFMK_logo_SORT_april_2015_cmyk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MK_logo_SORT_april_2015_cmyk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0A5" w:rsidRDefault="005B00A5">
    <w:pPr>
      <w:ind w:left="1386" w:firstLine="738"/>
      <w:rPr>
        <w:rFonts w:ascii="ScalaSansOT-Regular" w:hAnsi="ScalaSansOT-Regular" w:cs="ScalaSansOT-Regular"/>
        <w:color w:val="00387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6FB"/>
    <w:multiLevelType w:val="hybridMultilevel"/>
    <w:tmpl w:val="21EE1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9BF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7C3600"/>
    <w:multiLevelType w:val="multilevel"/>
    <w:tmpl w:val="D3A6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 w15:restartNumberingAfterBreak="0">
    <w:nsid w:val="21171675"/>
    <w:multiLevelType w:val="hybridMultilevel"/>
    <w:tmpl w:val="92FEA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F68"/>
    <w:multiLevelType w:val="hybridMultilevel"/>
    <w:tmpl w:val="FFCE22C4"/>
    <w:lvl w:ilvl="0" w:tplc="A96AE30C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36117"/>
    <w:multiLevelType w:val="hybridMultilevel"/>
    <w:tmpl w:val="A72CBE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E57DD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863722E"/>
    <w:multiLevelType w:val="hybridMultilevel"/>
    <w:tmpl w:val="EA184904"/>
    <w:lvl w:ilvl="0" w:tplc="ABF4608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61F"/>
    <w:multiLevelType w:val="multilevel"/>
    <w:tmpl w:val="F434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B3FED"/>
    <w:multiLevelType w:val="hybridMultilevel"/>
    <w:tmpl w:val="3D52BBD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3720AD"/>
    <w:multiLevelType w:val="hybridMultilevel"/>
    <w:tmpl w:val="4224DD20"/>
    <w:lvl w:ilvl="0" w:tplc="FFFFFFFF">
      <w:start w:val="1"/>
      <w:numFmt w:val="decimal"/>
      <w:pStyle w:val="Nummerertliste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F26954"/>
    <w:rsid w:val="000300CA"/>
    <w:rsid w:val="00084421"/>
    <w:rsid w:val="000F5008"/>
    <w:rsid w:val="001209B8"/>
    <w:rsid w:val="001B4403"/>
    <w:rsid w:val="0021284D"/>
    <w:rsid w:val="00216271"/>
    <w:rsid w:val="00217622"/>
    <w:rsid w:val="00251759"/>
    <w:rsid w:val="00261AD3"/>
    <w:rsid w:val="00282DEA"/>
    <w:rsid w:val="002F49F8"/>
    <w:rsid w:val="0030050E"/>
    <w:rsid w:val="0030321E"/>
    <w:rsid w:val="003062B1"/>
    <w:rsid w:val="00380E86"/>
    <w:rsid w:val="003C7C8B"/>
    <w:rsid w:val="003E59F3"/>
    <w:rsid w:val="00407097"/>
    <w:rsid w:val="00477463"/>
    <w:rsid w:val="00495D16"/>
    <w:rsid w:val="004976DC"/>
    <w:rsid w:val="004B5E7F"/>
    <w:rsid w:val="004F5CB6"/>
    <w:rsid w:val="00502427"/>
    <w:rsid w:val="00516DBD"/>
    <w:rsid w:val="00550275"/>
    <w:rsid w:val="005932F1"/>
    <w:rsid w:val="0059421C"/>
    <w:rsid w:val="005B00A5"/>
    <w:rsid w:val="005E20B4"/>
    <w:rsid w:val="0060762A"/>
    <w:rsid w:val="006E3086"/>
    <w:rsid w:val="006E78EF"/>
    <w:rsid w:val="007068B0"/>
    <w:rsid w:val="007122C7"/>
    <w:rsid w:val="00745D07"/>
    <w:rsid w:val="007D44EB"/>
    <w:rsid w:val="00801056"/>
    <w:rsid w:val="0080211F"/>
    <w:rsid w:val="008055B7"/>
    <w:rsid w:val="00846274"/>
    <w:rsid w:val="008C2EEC"/>
    <w:rsid w:val="00904BBE"/>
    <w:rsid w:val="00926B0D"/>
    <w:rsid w:val="00950E93"/>
    <w:rsid w:val="00956878"/>
    <w:rsid w:val="009735E7"/>
    <w:rsid w:val="00A437BD"/>
    <w:rsid w:val="00A63B7E"/>
    <w:rsid w:val="00AB3CA4"/>
    <w:rsid w:val="00B003BF"/>
    <w:rsid w:val="00B5251E"/>
    <w:rsid w:val="00BC2100"/>
    <w:rsid w:val="00BC4912"/>
    <w:rsid w:val="00BC590B"/>
    <w:rsid w:val="00BE0CAF"/>
    <w:rsid w:val="00C032A3"/>
    <w:rsid w:val="00C371A2"/>
    <w:rsid w:val="00C63F9B"/>
    <w:rsid w:val="00C9407D"/>
    <w:rsid w:val="00CF708C"/>
    <w:rsid w:val="00D60377"/>
    <w:rsid w:val="00D658EB"/>
    <w:rsid w:val="00DC1328"/>
    <w:rsid w:val="00DC49E2"/>
    <w:rsid w:val="00DD1AB2"/>
    <w:rsid w:val="00DF5466"/>
    <w:rsid w:val="00E31F22"/>
    <w:rsid w:val="00E90F78"/>
    <w:rsid w:val="00E94852"/>
    <w:rsid w:val="00EB0BEC"/>
    <w:rsid w:val="00EB6AF5"/>
    <w:rsid w:val="00F26954"/>
    <w:rsid w:val="00F56A75"/>
    <w:rsid w:val="00F73FD0"/>
    <w:rsid w:val="00FD3F1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687B4A"/>
  <w15:chartTrackingRefBased/>
  <w15:docId w15:val="{15C11B05-0743-4DCA-97EB-B1A95FC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166"/>
      </w:tabs>
      <w:spacing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ScalaSansOT-Bold" w:hAnsi="ScalaSansOT-Bold" w:cs="ScalaSansOT-Bold"/>
    </w:rPr>
  </w:style>
  <w:style w:type="paragraph" w:styleId="Overskrift3">
    <w:name w:val="heading 3"/>
    <w:basedOn w:val="Normal"/>
    <w:next w:val="Normal"/>
    <w:autoRedefine/>
    <w:qFormat/>
    <w:pPr>
      <w:outlineLvl w:val="2"/>
    </w:pPr>
    <w:rPr>
      <w:rFonts w:ascii="Adobe Jenson Pro" w:hAnsi="Adobe Jenson Pro" w:cs="Adobe Jenson Pro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ScalaSansOT-CondBold" w:hAnsi="ScalaSansOT-CondBold" w:cs="ScalaSansOT-CondBold"/>
      <w:sz w:val="22"/>
      <w:szCs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ocked/>
    <w:rPr>
      <w:rFonts w:ascii="ScalaSansOT-Bold" w:hAnsi="ScalaSansOT-Bold" w:cs="ScalaSansOT-Bold"/>
      <w:sz w:val="24"/>
      <w:szCs w:val="24"/>
      <w:lang w:val="nb-NO" w:eastAsia="nb-NO"/>
    </w:rPr>
  </w:style>
  <w:style w:type="character" w:customStyle="1" w:styleId="Overskrift3Tegn">
    <w:name w:val="Overskrift 3 Tegn"/>
    <w:locked/>
    <w:rPr>
      <w:rFonts w:ascii="Adobe Jenson Pro" w:hAnsi="Adobe Jenson Pro" w:cs="Adobe Jenson Pro"/>
      <w:sz w:val="24"/>
      <w:szCs w:val="24"/>
      <w:lang w:val="nb-NO" w:eastAsia="nb-NO"/>
    </w:rPr>
  </w:style>
  <w:style w:type="character" w:customStyle="1" w:styleId="Overskrift4Tegn">
    <w:name w:val="Overskrift 4 Tegn"/>
    <w:locked/>
    <w:rPr>
      <w:rFonts w:ascii="ScalaSansOT-CondBold" w:hAnsi="ScalaSansOT-CondBold" w:cs="ScalaSansOT-CondBold"/>
      <w:sz w:val="22"/>
      <w:szCs w:val="22"/>
      <w:lang w:val="nb-NO" w:eastAsia="nb-NO"/>
    </w:rPr>
  </w:style>
  <w:style w:type="character" w:customStyle="1" w:styleId="Overskrift5Tegn">
    <w:name w:val="Overskrift 5 Tegn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semiHidden/>
    <w:locked/>
    <w:rPr>
      <w:rFonts w:cs="Times New Roman"/>
      <w:b/>
      <w:bCs/>
    </w:rPr>
  </w:style>
  <w:style w:type="character" w:customStyle="1" w:styleId="Overskrift7Tegn">
    <w:name w:val="Overskrift 7 Tegn"/>
    <w:semiHidden/>
    <w:locked/>
    <w:rPr>
      <w:rFonts w:cs="Times New Roman"/>
      <w:sz w:val="24"/>
      <w:szCs w:val="24"/>
    </w:rPr>
  </w:style>
  <w:style w:type="character" w:customStyle="1" w:styleId="Overskrift8Tegn">
    <w:name w:val="Overskrift 8 Tegn"/>
    <w:semiHidden/>
    <w:locked/>
    <w:rPr>
      <w:rFonts w:cs="Times New Roman"/>
      <w:i/>
      <w:iCs/>
      <w:sz w:val="24"/>
      <w:szCs w:val="24"/>
    </w:rPr>
  </w:style>
  <w:style w:type="character" w:customStyle="1" w:styleId="Overskrift9Tegn">
    <w:name w:val="Overskrift 9 Tegn"/>
    <w:semiHidden/>
    <w:locked/>
    <w:rPr>
      <w:rFonts w:ascii="Cambria" w:hAnsi="Cambria" w:cs="Times New Roman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ScalaSansOT-Regular" w:hAnsi="ScalaSansOT-Regular" w:cs="ScalaSansOT-Regular"/>
      <w:sz w:val="16"/>
      <w:szCs w:val="16"/>
    </w:rPr>
  </w:style>
  <w:style w:type="character" w:customStyle="1" w:styleId="BunntekstTegn">
    <w:name w:val="Bunntekst Tegn"/>
    <w:locked/>
    <w:rPr>
      <w:rFonts w:ascii="ScalaSansOT-Regular" w:hAnsi="ScalaSansOT-Regular" w:cs="ScalaSansOT-Regular"/>
      <w:sz w:val="16"/>
      <w:szCs w:val="16"/>
      <w:lang w:val="nb-NO" w:eastAsia="nb-NO"/>
    </w:rPr>
  </w:style>
  <w:style w:type="character" w:styleId="Sidetall">
    <w:name w:val="page number"/>
    <w:semiHidden/>
    <w:rPr>
      <w:rFonts w:ascii="Lucida Sans" w:hAnsi="Lucida Sans" w:cs="Lucida Sans"/>
      <w:sz w:val="16"/>
      <w:szCs w:val="16"/>
    </w:rPr>
  </w:style>
  <w:style w:type="paragraph" w:customStyle="1" w:styleId="Navn">
    <w:name w:val="Navn"/>
    <w:basedOn w:val="Normal"/>
    <w:rPr>
      <w:rFonts w:ascii="ScalaSansOT-Regular" w:hAnsi="ScalaSansOT-Regular" w:cs="ScalaSansOT-Regular"/>
      <w:sz w:val="28"/>
      <w:szCs w:val="28"/>
    </w:rPr>
  </w:style>
  <w:style w:type="paragraph" w:customStyle="1" w:styleId="Saksreferanse">
    <w:name w:val="Saksreferanse"/>
    <w:basedOn w:val="Normal"/>
    <w:rPr>
      <w:rFonts w:ascii="ScalaSansOT-Regular" w:hAnsi="ScalaSansOT-Regular" w:cs="ScalaSansOT-Regular"/>
      <w:sz w:val="18"/>
      <w:szCs w:val="18"/>
    </w:rPr>
  </w:style>
  <w:style w:type="paragraph" w:styleId="Bobletekst">
    <w:name w:val="Balloon Text"/>
    <w:basedOn w:val="Normal"/>
    <w:rPr>
      <w:rFonts w:cs="Times New Roman"/>
      <w:sz w:val="2"/>
      <w:szCs w:val="2"/>
    </w:rPr>
  </w:style>
  <w:style w:type="character" w:customStyle="1" w:styleId="BobletekstTegn">
    <w:name w:val="Bobletekst Tegn"/>
    <w:locked/>
    <w:rPr>
      <w:rFonts w:ascii="Times New Roman" w:hAnsi="Times New Roman" w:cs="Times New Roman"/>
      <w:sz w:val="2"/>
      <w:szCs w:val="2"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ocked/>
    <w:rPr>
      <w:rFonts w:ascii="Calibri" w:hAnsi="Calibri" w:cs="Calibri"/>
      <w:sz w:val="24"/>
      <w:szCs w:val="24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ilOverskrift4IkkeFet">
    <w:name w:val="Stil Overskrift 4 + Ikke Fet"/>
    <w:basedOn w:val="Overskrift4"/>
    <w:rPr>
      <w:rFonts w:ascii="ScalaSansOT-CondRegular" w:hAnsi="ScalaSansOT-CondRegular" w:cs="ScalaSansOT-CondRegular"/>
      <w:b/>
      <w:bCs/>
    </w:rPr>
  </w:style>
  <w:style w:type="character" w:customStyle="1" w:styleId="StilOverskrift4IkkeFetTegn">
    <w:name w:val="Stil Overskrift 4 + Ikke Fet Tegn"/>
    <w:rPr>
      <w:rFonts w:ascii="ScalaSansOT-CondRegular" w:hAnsi="ScalaSansOT-CondRegular"/>
      <w:sz w:val="22"/>
      <w:lang w:val="nb-NO" w:eastAsia="nb-NO"/>
    </w:rPr>
  </w:style>
  <w:style w:type="paragraph" w:styleId="Sluttnotetekst">
    <w:name w:val="endnote text"/>
    <w:basedOn w:val="Normal"/>
    <w:semiHidden/>
    <w:rPr>
      <w:sz w:val="20"/>
      <w:szCs w:val="20"/>
    </w:rPr>
  </w:style>
  <w:style w:type="character" w:customStyle="1" w:styleId="SluttnotetekstTegn">
    <w:name w:val="Sluttnotetekst Tegn"/>
    <w:locked/>
    <w:rPr>
      <w:rFonts w:ascii="Calibri" w:hAnsi="Calibri" w:cs="Calibri"/>
      <w:sz w:val="20"/>
      <w:szCs w:val="20"/>
    </w:rPr>
  </w:style>
  <w:style w:type="character" w:styleId="Sluttnotereferanse">
    <w:name w:val="endnote reference"/>
    <w:semiHidden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tnotetekstTegn">
    <w:name w:val="Fotnotetekst Tegn"/>
    <w:locked/>
    <w:rPr>
      <w:rFonts w:ascii="Calibri" w:hAnsi="Calibri" w:cs="Calibri"/>
      <w:sz w:val="20"/>
      <w:szCs w:val="20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Tabellskrift">
    <w:name w:val="Tabellskrift"/>
    <w:basedOn w:val="Normal"/>
    <w:rPr>
      <w:rFonts w:ascii="ScalaSansOT-Regular" w:hAnsi="ScalaSansOT-Regular" w:cs="ScalaSansOT-Regular"/>
      <w:sz w:val="18"/>
      <w:szCs w:val="18"/>
    </w:rPr>
  </w:style>
  <w:style w:type="paragraph" w:customStyle="1" w:styleId="Bodytextfirst">
    <w:name w:val="Bodytext first"/>
    <w:basedOn w:val="Normal"/>
    <w:rPr>
      <w:rFonts w:ascii="Helvetica" w:hAnsi="Helvetica" w:cs="Helvetica"/>
      <w:sz w:val="20"/>
      <w:szCs w:val="20"/>
      <w:lang w:val="en-US"/>
    </w:rPr>
  </w:style>
  <w:style w:type="paragraph" w:styleId="Brdtekst">
    <w:name w:val="Body Text"/>
    <w:basedOn w:val="Normal"/>
    <w:semiHidden/>
  </w:style>
  <w:style w:type="character" w:customStyle="1" w:styleId="BrdtekstTegn">
    <w:name w:val="Brødtekst Tegn"/>
    <w:locked/>
    <w:rPr>
      <w:rFonts w:ascii="Calibri" w:hAnsi="Calibri" w:cs="Calibri"/>
      <w:sz w:val="24"/>
      <w:szCs w:val="24"/>
    </w:rPr>
  </w:style>
  <w:style w:type="paragraph" w:styleId="Brdtekst2">
    <w:name w:val="Body Text 2"/>
    <w:basedOn w:val="Normal"/>
    <w:semiHidden/>
    <w:pPr>
      <w:spacing w:after="120" w:line="4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rdtekst2Tegn">
    <w:name w:val="Brødtekst 2 Tegn"/>
    <w:locked/>
    <w:rPr>
      <w:rFonts w:ascii="Calibri" w:hAnsi="Calibri" w:cs="Calibri"/>
      <w:sz w:val="24"/>
      <w:szCs w:val="24"/>
    </w:rPr>
  </w:style>
  <w:style w:type="paragraph" w:styleId="Undertittel">
    <w:name w:val="Subtitle"/>
    <w:basedOn w:val="Normal"/>
    <w:next w:val="Normal"/>
    <w:qFormat/>
    <w:rPr>
      <w:rFonts w:ascii="Trebuchet MS" w:hAnsi="Trebuchet MS" w:cs="Trebuchet MS"/>
      <w:sz w:val="15"/>
      <w:szCs w:val="15"/>
    </w:rPr>
  </w:style>
  <w:style w:type="character" w:customStyle="1" w:styleId="UndertittelTegn">
    <w:name w:val="Undertittel Tegn"/>
    <w:locked/>
    <w:rPr>
      <w:rFonts w:ascii="Trebuchet MS" w:hAnsi="Trebuchet MS" w:cs="Trebuchet MS"/>
      <w:sz w:val="15"/>
      <w:szCs w:val="15"/>
    </w:rPr>
  </w:style>
  <w:style w:type="paragraph" w:styleId="Ingenmellomrom">
    <w:name w:val="No Spacing"/>
    <w:qFormat/>
    <w:rPr>
      <w:sz w:val="22"/>
      <w:szCs w:val="22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rFonts w:ascii="Arial" w:hAnsi="Arial" w:cs="Arial"/>
      <w:b/>
      <w:bCs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242"/>
      </w:tabs>
    </w:pPr>
    <w:rPr>
      <w:rFonts w:ascii="Arial" w:hAnsi="Arial" w:cs="Arial"/>
      <w:smallCaps/>
      <w:sz w:val="20"/>
      <w:szCs w:val="20"/>
      <w:lang w:eastAsia="en-US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rFonts w:ascii="Arial" w:hAnsi="Arial" w:cs="Arial"/>
      <w:i/>
      <w:iCs/>
      <w:sz w:val="20"/>
      <w:szCs w:val="20"/>
      <w:lang w:eastAsia="en-US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rFonts w:ascii="Arial" w:hAnsi="Arial" w:cs="Arial"/>
      <w:sz w:val="18"/>
      <w:szCs w:val="18"/>
      <w:lang w:eastAsia="en-US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rFonts w:ascii="Arial" w:hAnsi="Arial" w:cs="Arial"/>
      <w:sz w:val="18"/>
      <w:szCs w:val="18"/>
      <w:lang w:eastAsia="en-US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rFonts w:ascii="Arial" w:hAnsi="Arial" w:cs="Arial"/>
      <w:sz w:val="18"/>
      <w:szCs w:val="18"/>
      <w:lang w:eastAsia="en-US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rFonts w:ascii="Arial" w:hAnsi="Arial" w:cs="Arial"/>
      <w:sz w:val="18"/>
      <w:szCs w:val="18"/>
      <w:lang w:eastAsia="en-US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rFonts w:ascii="Arial" w:hAnsi="Arial" w:cs="Arial"/>
      <w:sz w:val="18"/>
      <w:szCs w:val="18"/>
      <w:lang w:eastAsia="en-US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rFonts w:ascii="Arial" w:hAnsi="Arial" w:cs="Arial"/>
      <w:sz w:val="18"/>
      <w:szCs w:val="18"/>
      <w:lang w:eastAsia="en-US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Kapitel">
    <w:name w:val="Kapitel"/>
    <w:basedOn w:val="Normal"/>
    <w:pPr>
      <w:spacing w:before="240" w:after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TableText">
    <w:name w:val="TableText"/>
    <w:basedOn w:val="Brdtekst"/>
    <w:pPr>
      <w:spacing w:before="40" w:after="40"/>
      <w:ind w:left="72" w:right="72"/>
    </w:pPr>
    <w:rPr>
      <w:rFonts w:ascii="Palatino" w:hAnsi="Palatino" w:cs="Palatino"/>
      <w:sz w:val="18"/>
      <w:szCs w:val="18"/>
      <w:lang w:eastAsia="en-US"/>
    </w:rPr>
  </w:style>
  <w:style w:type="paragraph" w:styleId="Brdtekst3">
    <w:name w:val="Body Text 3"/>
    <w:basedOn w:val="Normal"/>
    <w:semiHidden/>
    <w:rPr>
      <w:rFonts w:ascii="Arial" w:hAnsi="Arial" w:cs="Arial"/>
      <w:i/>
      <w:iCs/>
      <w:sz w:val="20"/>
      <w:szCs w:val="20"/>
      <w:lang w:eastAsia="en-US"/>
    </w:rPr>
  </w:style>
  <w:style w:type="character" w:customStyle="1" w:styleId="Brdtekst3Tegn">
    <w:name w:val="Brødtekst 3 Tegn"/>
    <w:semiHidden/>
    <w:locked/>
    <w:rPr>
      <w:rFonts w:ascii="Calibri" w:hAnsi="Calibri" w:cs="Calibri"/>
      <w:sz w:val="16"/>
      <w:szCs w:val="16"/>
    </w:rPr>
  </w:style>
  <w:style w:type="paragraph" w:customStyle="1" w:styleId="TableHeading0">
    <w:name w:val="Table Heading"/>
    <w:basedOn w:val="Normal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ableText0">
    <w:name w:val="Table Text"/>
    <w:basedOn w:val="Normal"/>
    <w:rPr>
      <w:rFonts w:ascii="Arial" w:hAnsi="Arial" w:cs="Arial"/>
      <w:sz w:val="20"/>
      <w:szCs w:val="20"/>
      <w:lang w:eastAsia="en-US"/>
    </w:rPr>
  </w:style>
  <w:style w:type="character" w:styleId="Fulgthyperkobling">
    <w:name w:val="FollowedHyperlink"/>
    <w:semiHidden/>
    <w:rPr>
      <w:rFonts w:cs="Times New Roman"/>
      <w:color w:val="800080"/>
      <w:u w:val="single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1"/>
    <w:semiHidden/>
    <w:rPr>
      <w:rFonts w:ascii="Arial" w:hAnsi="Arial" w:cs="Arial"/>
      <w:sz w:val="20"/>
      <w:szCs w:val="20"/>
      <w:lang w:eastAsia="en-US"/>
    </w:rPr>
  </w:style>
  <w:style w:type="character" w:customStyle="1" w:styleId="MerknadstekstTegn">
    <w:name w:val="Merknadstekst Tegn"/>
    <w:semiHidden/>
    <w:locked/>
    <w:rPr>
      <w:rFonts w:ascii="Calibri" w:hAnsi="Calibri" w:cs="Calibri"/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 w:cs="Book Antiqua"/>
      <w:sz w:val="22"/>
      <w:szCs w:val="22"/>
    </w:rPr>
  </w:style>
  <w:style w:type="paragraph" w:customStyle="1" w:styleId="BodyText21">
    <w:name w:val="Body Text 21"/>
    <w:basedOn w:val="Normal"/>
    <w:rPr>
      <w:rFonts w:ascii="Arial" w:hAnsi="Arial" w:cs="Arial"/>
      <w:i/>
      <w:iCs/>
      <w:sz w:val="20"/>
      <w:szCs w:val="20"/>
    </w:rPr>
  </w:style>
  <w:style w:type="paragraph" w:customStyle="1" w:styleId="Bodycopy">
    <w:name w:val="Body copy"/>
    <w:pPr>
      <w:spacing w:after="120"/>
    </w:pPr>
    <w:rPr>
      <w:rFonts w:ascii="Arial" w:hAnsi="Arial" w:cs="Arial"/>
      <w:color w:val="000000"/>
      <w:lang w:val="en-GB" w:eastAsia="en-US"/>
    </w:rPr>
  </w:style>
  <w:style w:type="character" w:customStyle="1" w:styleId="BodycopyChar">
    <w:name w:val="Body copy Char"/>
    <w:rPr>
      <w:rFonts w:ascii="Arial" w:hAnsi="Arial" w:cs="Arial"/>
      <w:color w:val="000000"/>
      <w:lang w:val="en-GB" w:eastAsia="en-US"/>
    </w:rPr>
  </w:style>
  <w:style w:type="paragraph" w:customStyle="1" w:styleId="Tabletext1">
    <w:name w:val="Tabletext"/>
    <w:basedOn w:val="Normal"/>
    <w:autoRedefine/>
    <w:rsid w:val="00926B0D"/>
    <w:pPr>
      <w:spacing w:before="40" w:after="40"/>
    </w:pPr>
    <w:rPr>
      <w:rFonts w:asciiTheme="minorHAnsi" w:hAnsiTheme="minorHAnsi" w:cstheme="minorHAnsi"/>
      <w:sz w:val="18"/>
      <w:szCs w:val="18"/>
      <w:lang w:eastAsia="en-US"/>
    </w:rPr>
  </w:style>
  <w:style w:type="paragraph" w:customStyle="1" w:styleId="Tablehead1">
    <w:name w:val="Tablehead1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FFFFFF"/>
        <w:between w:val="single" w:sz="4" w:space="1" w:color="FFFFFF"/>
      </w:pBdr>
      <w:spacing w:before="60" w:after="60"/>
      <w:jc w:val="center"/>
    </w:pPr>
    <w:rPr>
      <w:rFonts w:ascii="Arial Bold" w:hAnsi="Arial Bold" w:cs="Arial Bold"/>
      <w:b/>
      <w:bCs/>
      <w:color w:val="FFFFFF"/>
      <w:sz w:val="18"/>
      <w:szCs w:val="18"/>
      <w:lang w:val="en-US" w:eastAsia="en-US"/>
    </w:rPr>
  </w:style>
  <w:style w:type="paragraph" w:styleId="Nummerertliste">
    <w:name w:val="List Number"/>
    <w:basedOn w:val="Normal"/>
    <w:semiHidden/>
    <w:pPr>
      <w:numPr>
        <w:numId w:val="1"/>
      </w:numPr>
      <w:spacing w:after="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Punktmerketliste">
    <w:name w:val="Punktmerket liste"/>
    <w:basedOn w:val="Bodycopy"/>
    <w:autoRedefine/>
    <w:semiHidden/>
    <w:pPr>
      <w:spacing w:after="0"/>
    </w:pPr>
    <w:rPr>
      <w:color w:val="auto"/>
      <w:sz w:val="18"/>
      <w:szCs w:val="18"/>
      <w:lang w:val="nb-NO"/>
    </w:rPr>
  </w:style>
  <w:style w:type="paragraph" w:customStyle="1" w:styleId="Bullet1">
    <w:name w:val="Bullet 1"/>
    <w:basedOn w:val="Punktmerketliste"/>
    <w:autoRedefine/>
    <w:pPr>
      <w:numPr>
        <w:numId w:val="2"/>
      </w:numPr>
      <w:spacing w:after="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qFormat/>
    <w:rPr>
      <w:rFonts w:cs="Times New Roman"/>
      <w:b/>
      <w:bCs/>
    </w:rPr>
  </w:style>
  <w:style w:type="paragraph" w:styleId="Revisjon">
    <w:name w:val="Revision"/>
    <w:hidden/>
    <w:rPr>
      <w:rFonts w:ascii="Arial" w:hAnsi="Arial" w:cs="Arial"/>
      <w:lang w:eastAsia="en-US"/>
    </w:rPr>
  </w:style>
  <w:style w:type="paragraph" w:customStyle="1" w:styleId="Fortrykk">
    <w:name w:val="Fortrykk"/>
    <w:pPr>
      <w:spacing w:line="280" w:lineRule="exact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Innfylling">
    <w:name w:val="Innfylling"/>
    <w:pPr>
      <w:ind w:left="346"/>
    </w:pPr>
    <w:rPr>
      <w:rFonts w:cs="Times New Roman"/>
      <w:noProof/>
      <w:sz w:val="24"/>
      <w:szCs w:val="24"/>
    </w:rPr>
  </w:style>
  <w:style w:type="paragraph" w:customStyle="1" w:styleId="Logo">
    <w:name w:val="Logo"/>
    <w:pPr>
      <w:spacing w:after="1070"/>
    </w:pPr>
    <w:rPr>
      <w:rFonts w:cs="Times New Roman"/>
      <w:noProof/>
      <w:sz w:val="24"/>
      <w:szCs w:val="24"/>
    </w:rPr>
  </w:style>
  <w:style w:type="paragraph" w:customStyle="1" w:styleId="Adresseblokk">
    <w:name w:val="Adresseblokk"/>
    <w:pPr>
      <w:spacing w:line="280" w:lineRule="exact"/>
      <w:ind w:left="488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paragraphstyle">
    <w:name w:val="paragraph_style"/>
    <w:basedOn w:val="Normal"/>
    <w:pPr>
      <w:spacing w:before="100" w:beforeAutospacing="1" w:after="100" w:afterAutospacing="1" w:line="825" w:lineRule="atLeast"/>
      <w:jc w:val="center"/>
    </w:pPr>
    <w:rPr>
      <w:rFonts w:ascii="Arial" w:eastAsia="Arial Unicode MS" w:hAnsi="Arial" w:cs="Arial"/>
      <w:b/>
      <w:bCs/>
      <w:color w:val="000000"/>
      <w:sz w:val="72"/>
      <w:szCs w:val="72"/>
    </w:rPr>
  </w:style>
  <w:style w:type="character" w:styleId="Sterk">
    <w:name w:val="Strong"/>
    <w:uiPriority w:val="22"/>
    <w:qFormat/>
    <w:rsid w:val="0030050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6AF5"/>
    <w:rPr>
      <w:rFonts w:ascii="Calibri" w:hAnsi="Calibri" w:cs="Calibri"/>
      <w:b/>
      <w:bCs/>
      <w:lang w:eastAsia="nb-NO"/>
    </w:rPr>
  </w:style>
  <w:style w:type="character" w:customStyle="1" w:styleId="MerknadstekstTegn1">
    <w:name w:val="Merknadstekst Tegn1"/>
    <w:link w:val="Merknadstekst"/>
    <w:semiHidden/>
    <w:rsid w:val="00EB6AF5"/>
    <w:rPr>
      <w:rFonts w:ascii="Arial" w:hAnsi="Arial" w:cs="Arial"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EB6AF5"/>
    <w:rPr>
      <w:rFonts w:ascii="Arial" w:hAnsi="Arial" w:cs="Arial"/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6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litetsregistre.no/sites/default/files/valideringshandboke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mottak@helse-nord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valitetsregistre.no/datakvalit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valitetsregistre.no/prosjektmidler-datakval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litetsregistre.no/datakvalitet-p%C3%A5-1-2-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F953-1E01-4969-937C-9AF845E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Ledere av nasjonale kvalitetsregistre</vt:lpstr>
    </vt:vector>
  </TitlesOfParts>
  <Company>Oslo universitetssykehus</Company>
  <LinksUpToDate>false</LinksUpToDate>
  <CharactersWithSpaces>3107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Ledere av nasjonale kvalitetsregistre</dc:title>
  <dc:subject/>
  <dc:creator>nevkans</dc:creator>
  <cp:keywords/>
  <cp:lastModifiedBy>Sørensen Marianne</cp:lastModifiedBy>
  <cp:revision>3</cp:revision>
  <cp:lastPrinted>2021-05-20T12:31:00Z</cp:lastPrinted>
  <dcterms:created xsi:type="dcterms:W3CDTF">2021-05-21T09:49:00Z</dcterms:created>
  <dcterms:modified xsi:type="dcterms:W3CDTF">2021-05-25T11:06:00Z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</Properties>
</file>