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24" w:rsidRPr="00D11598" w:rsidRDefault="00AB77FE">
      <w:pPr>
        <w:rPr>
          <w:rFonts w:ascii="Calibri" w:hAnsi="Calibri" w:cs="Calibri"/>
          <w:b/>
          <w:lang w:val="nn-NO"/>
        </w:rPr>
      </w:pPr>
      <w:bookmarkStart w:id="0" w:name="_GoBack"/>
      <w:bookmarkEnd w:id="0"/>
      <w:r w:rsidRPr="00D11598">
        <w:rPr>
          <w:rFonts w:ascii="Calibri" w:hAnsi="Calibri" w:cs="Calibri"/>
          <w:b/>
          <w:lang w:val="nn-NO"/>
        </w:rPr>
        <w:t>K</w:t>
      </w:r>
      <w:r w:rsidR="002C1A80" w:rsidRPr="00D11598">
        <w:rPr>
          <w:rFonts w:ascii="Calibri" w:hAnsi="Calibri" w:cs="Calibri"/>
          <w:b/>
          <w:lang w:val="nn-NO"/>
        </w:rPr>
        <w:t>ap. 6.7</w:t>
      </w:r>
      <w:r w:rsidRPr="00D11598">
        <w:rPr>
          <w:rFonts w:ascii="Calibri" w:hAnsi="Calibri" w:cs="Calibri"/>
          <w:b/>
          <w:lang w:val="nn-NO"/>
        </w:rPr>
        <w:t xml:space="preserve"> Pasientrettet </w:t>
      </w:r>
      <w:proofErr w:type="spellStart"/>
      <w:r w:rsidRPr="00D11598">
        <w:rPr>
          <w:rFonts w:ascii="Calibri" w:hAnsi="Calibri" w:cs="Calibri"/>
          <w:b/>
          <w:lang w:val="nn-NO"/>
        </w:rPr>
        <w:t>kvalitetsforbedring</w:t>
      </w:r>
      <w:proofErr w:type="spellEnd"/>
      <w:r w:rsidR="00E03C10">
        <w:rPr>
          <w:rFonts w:ascii="Calibri" w:hAnsi="Calibri" w:cs="Calibri"/>
          <w:b/>
          <w:lang w:val="nn-NO"/>
        </w:rPr>
        <w:t xml:space="preserve"> (Eksempel på utfylling)</w:t>
      </w:r>
    </w:p>
    <w:p w:rsidR="003B76F9" w:rsidRPr="00D11598" w:rsidRDefault="003B76F9" w:rsidP="00E04953">
      <w:pPr>
        <w:pStyle w:val="TextBodynoindent"/>
        <w:spacing w:after="0"/>
        <w:rPr>
          <w:rFonts w:ascii="Calibri" w:hAnsi="Calibri" w:cs="Calibri"/>
          <w:i/>
          <w:sz w:val="22"/>
          <w:szCs w:val="22"/>
        </w:rPr>
      </w:pPr>
      <w:r w:rsidRPr="00D11598">
        <w:rPr>
          <w:rFonts w:ascii="Calibri" w:hAnsi="Calibri" w:cs="Calibri"/>
          <w:i/>
          <w:sz w:val="22"/>
          <w:szCs w:val="22"/>
        </w:rPr>
        <w:t>[Veiledning – SLETTES VED UTFYLLING:</w:t>
      </w:r>
    </w:p>
    <w:p w:rsidR="0033179A" w:rsidRPr="00D11598" w:rsidRDefault="003A5332" w:rsidP="002A028E">
      <w:pPr>
        <w:pStyle w:val="Brdtekst"/>
        <w:keepNext/>
        <w:rPr>
          <w:rFonts w:ascii="Calibri" w:hAnsi="Calibri" w:cs="Calibri"/>
          <w:i/>
          <w:sz w:val="22"/>
          <w:szCs w:val="22"/>
        </w:rPr>
      </w:pPr>
      <w:r w:rsidRPr="00D11598">
        <w:rPr>
          <w:rFonts w:ascii="Calibri" w:hAnsi="Calibri" w:cs="Calibri"/>
          <w:i/>
          <w:sz w:val="22"/>
          <w:szCs w:val="22"/>
        </w:rPr>
        <w:t>For å oppfylle kravene til nivå B</w:t>
      </w:r>
      <w:r w:rsidR="00845CF9" w:rsidRPr="00D11598">
        <w:rPr>
          <w:rFonts w:ascii="Calibri" w:hAnsi="Calibri" w:cs="Calibri"/>
          <w:i/>
          <w:sz w:val="22"/>
          <w:szCs w:val="22"/>
        </w:rPr>
        <w:t xml:space="preserve"> i </w:t>
      </w:r>
      <w:proofErr w:type="spellStart"/>
      <w:r w:rsidR="00845CF9" w:rsidRPr="00D11598">
        <w:rPr>
          <w:rFonts w:ascii="Calibri" w:hAnsi="Calibri" w:cs="Calibri"/>
          <w:i/>
          <w:sz w:val="22"/>
          <w:szCs w:val="22"/>
        </w:rPr>
        <w:t>stadieinndelingen</w:t>
      </w:r>
      <w:proofErr w:type="spellEnd"/>
      <w:r w:rsidRPr="00D11598">
        <w:rPr>
          <w:rFonts w:ascii="Calibri" w:hAnsi="Calibri" w:cs="Calibri"/>
          <w:i/>
          <w:sz w:val="22"/>
          <w:szCs w:val="22"/>
        </w:rPr>
        <w:t xml:space="preserve"> må registeret dokumentere </w:t>
      </w:r>
      <w:r w:rsidR="0033179A" w:rsidRPr="00D11598">
        <w:rPr>
          <w:rFonts w:ascii="Calibri" w:hAnsi="Calibri" w:cs="Calibri"/>
          <w:i/>
          <w:sz w:val="22"/>
          <w:szCs w:val="22"/>
        </w:rPr>
        <w:t>at det i rapporteringsåret har identifisert forbedringsområder, og at det er igangsatt eller kontinuert pasientrettet kvalitetsforbedringsarbeid.</w:t>
      </w:r>
    </w:p>
    <w:p w:rsidR="0033179A" w:rsidRPr="00D11598" w:rsidRDefault="003A5332" w:rsidP="002A028E">
      <w:pPr>
        <w:pStyle w:val="Brdtekst"/>
        <w:keepNext/>
        <w:rPr>
          <w:rFonts w:ascii="Calibri" w:hAnsi="Calibri" w:cs="Calibri"/>
          <w:sz w:val="22"/>
          <w:szCs w:val="22"/>
        </w:rPr>
      </w:pPr>
      <w:r w:rsidRPr="00D11598">
        <w:rPr>
          <w:rFonts w:ascii="Calibri" w:hAnsi="Calibri" w:cs="Calibri"/>
          <w:i/>
          <w:sz w:val="22"/>
          <w:szCs w:val="22"/>
        </w:rPr>
        <w:t xml:space="preserve">For å oppfylle kravene til nivå A </w:t>
      </w:r>
      <w:r w:rsidR="00845CF9" w:rsidRPr="00D11598">
        <w:rPr>
          <w:rFonts w:ascii="Calibri" w:hAnsi="Calibri" w:cs="Calibri"/>
          <w:i/>
          <w:sz w:val="22"/>
          <w:szCs w:val="22"/>
        </w:rPr>
        <w:t xml:space="preserve">i </w:t>
      </w:r>
      <w:proofErr w:type="spellStart"/>
      <w:r w:rsidR="00845CF9" w:rsidRPr="00D11598">
        <w:rPr>
          <w:rFonts w:ascii="Calibri" w:hAnsi="Calibri" w:cs="Calibri"/>
          <w:i/>
          <w:sz w:val="22"/>
          <w:szCs w:val="22"/>
        </w:rPr>
        <w:t>stadieinndelingen</w:t>
      </w:r>
      <w:proofErr w:type="spellEnd"/>
      <w:r w:rsidR="00845CF9" w:rsidRPr="00D11598">
        <w:rPr>
          <w:rFonts w:ascii="Calibri" w:hAnsi="Calibri" w:cs="Calibri"/>
          <w:i/>
          <w:sz w:val="22"/>
          <w:szCs w:val="22"/>
        </w:rPr>
        <w:t xml:space="preserve"> </w:t>
      </w:r>
      <w:r w:rsidRPr="00D11598">
        <w:rPr>
          <w:rFonts w:ascii="Calibri" w:hAnsi="Calibri" w:cs="Calibri"/>
          <w:i/>
          <w:sz w:val="22"/>
          <w:szCs w:val="22"/>
        </w:rPr>
        <w:t xml:space="preserve">skal </w:t>
      </w:r>
      <w:r w:rsidR="0033179A" w:rsidRPr="00D11598">
        <w:rPr>
          <w:rFonts w:ascii="Calibri" w:hAnsi="Calibri" w:cs="Calibri"/>
          <w:i/>
          <w:sz w:val="22"/>
          <w:szCs w:val="22"/>
        </w:rPr>
        <w:t>registeret dokumentere resultater fra kvalitetsforbedrende tiltak som har vært igangsatt i løpet av de siste tre år. Tiltakene skal være basert på kunnskap fra registeret.</w:t>
      </w:r>
      <w:r w:rsidR="003B76F9" w:rsidRPr="00D11598">
        <w:rPr>
          <w:rFonts w:ascii="Calibri" w:hAnsi="Calibri" w:cs="Calibri"/>
          <w:sz w:val="22"/>
          <w:szCs w:val="22"/>
        </w:rPr>
        <w:t>]</w:t>
      </w:r>
    </w:p>
    <w:p w:rsidR="00DE20BE" w:rsidRPr="00D11598" w:rsidRDefault="00DE20BE" w:rsidP="0033179A">
      <w:pPr>
        <w:pStyle w:val="Brdtekst"/>
        <w:keepNext/>
        <w:spacing w:after="0"/>
        <w:rPr>
          <w:rFonts w:ascii="Calibri" w:hAnsi="Calibri" w:cs="Calibri"/>
          <w:sz w:val="22"/>
          <w:szCs w:val="22"/>
          <w:u w:val="single"/>
        </w:rPr>
      </w:pPr>
      <w:r w:rsidRPr="00D11598">
        <w:rPr>
          <w:rFonts w:ascii="Calibri" w:hAnsi="Calibri" w:cs="Calibri"/>
          <w:b/>
          <w:sz w:val="22"/>
          <w:szCs w:val="22"/>
          <w:u w:val="single"/>
        </w:rPr>
        <w:t>Tabell 1.</w:t>
      </w:r>
      <w:r w:rsidRPr="00D11598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C9D" w:rsidRPr="00D11598">
        <w:rPr>
          <w:rFonts w:ascii="Calibri" w:hAnsi="Calibri" w:cs="Calibri"/>
          <w:b/>
          <w:sz w:val="22"/>
          <w:szCs w:val="22"/>
          <w:u w:val="single"/>
        </w:rPr>
        <w:t>Forbedringsområder identifisert med utgangspunkt i registerets resultat i rapporteringsåret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20BE" w:rsidRPr="00D11598" w:rsidTr="0062181C">
        <w:tc>
          <w:tcPr>
            <w:tcW w:w="2830" w:type="dxa"/>
          </w:tcPr>
          <w:p w:rsidR="00DE20BE" w:rsidRPr="00D11598" w:rsidRDefault="00DE20BE" w:rsidP="0062181C">
            <w:pPr>
              <w:rPr>
                <w:rFonts w:ascii="Calibri" w:hAnsi="Calibri" w:cs="Calibri"/>
                <w:lang w:val="nb-NO"/>
              </w:rPr>
            </w:pPr>
          </w:p>
          <w:p w:rsidR="00DE20BE" w:rsidRPr="00D11598" w:rsidRDefault="00DE20BE" w:rsidP="00845CF9">
            <w:pPr>
              <w:rPr>
                <w:rFonts w:ascii="Calibri" w:hAnsi="Calibri" w:cs="Calibri"/>
                <w:lang w:val="nb-NO"/>
              </w:rPr>
            </w:pPr>
            <w:r w:rsidRPr="00D11598">
              <w:rPr>
                <w:rFonts w:ascii="Calibri" w:hAnsi="Calibri" w:cs="Calibri"/>
                <w:lang w:val="nb-NO"/>
              </w:rPr>
              <w:t>Identifisert</w:t>
            </w:r>
            <w:r w:rsidR="003A5332" w:rsidRPr="00D11598">
              <w:rPr>
                <w:rFonts w:ascii="Calibri" w:hAnsi="Calibri" w:cs="Calibri"/>
                <w:lang w:val="nb-NO"/>
              </w:rPr>
              <w:t>e</w:t>
            </w:r>
            <w:r w:rsidRPr="00D11598">
              <w:rPr>
                <w:rFonts w:ascii="Calibri" w:hAnsi="Calibri" w:cs="Calibri"/>
                <w:lang w:val="nb-NO"/>
              </w:rPr>
              <w:t xml:space="preserve"> pasientrette</w:t>
            </w:r>
            <w:r w:rsidR="00845CF9" w:rsidRPr="00D11598">
              <w:rPr>
                <w:rFonts w:ascii="Calibri" w:hAnsi="Calibri" w:cs="Calibri"/>
                <w:lang w:val="nb-NO"/>
              </w:rPr>
              <w:t>d</w:t>
            </w:r>
            <w:r w:rsidR="003A5332" w:rsidRPr="00D11598">
              <w:rPr>
                <w:rFonts w:ascii="Calibri" w:hAnsi="Calibri" w:cs="Calibri"/>
                <w:lang w:val="nb-NO"/>
              </w:rPr>
              <w:t>e</w:t>
            </w:r>
            <w:r w:rsidRPr="00D11598">
              <w:rPr>
                <w:rFonts w:ascii="Calibri" w:hAnsi="Calibri" w:cs="Calibri"/>
                <w:lang w:val="nb-NO"/>
              </w:rPr>
              <w:t xml:space="preserve"> forbedringsområde</w:t>
            </w:r>
            <w:r w:rsidR="00845CF9" w:rsidRPr="00D11598">
              <w:rPr>
                <w:rFonts w:ascii="Calibri" w:hAnsi="Calibri" w:cs="Calibri"/>
                <w:lang w:val="nb-NO"/>
              </w:rPr>
              <w:t>r</w:t>
            </w:r>
          </w:p>
        </w:tc>
        <w:tc>
          <w:tcPr>
            <w:tcW w:w="6232" w:type="dxa"/>
          </w:tcPr>
          <w:p w:rsidR="00DE20BE" w:rsidRDefault="00E131E4" w:rsidP="00E131E4">
            <w:pPr>
              <w:pStyle w:val="TextBodynoinden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>Andel</w:t>
            </w:r>
            <w:proofErr w:type="spellEnd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>pasienter</w:t>
            </w:r>
            <w:proofErr w:type="spellEnd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>direkte</w:t>
            </w:r>
            <w:proofErr w:type="spellEnd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>innlagt</w:t>
            </w:r>
            <w:proofErr w:type="spellEnd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 xml:space="preserve"> i </w:t>
            </w:r>
            <w:proofErr w:type="spellStart"/>
            <w:r w:rsidRPr="00E131E4">
              <w:rPr>
                <w:rFonts w:ascii="Calibri" w:hAnsi="Calibri" w:cs="Calibri"/>
                <w:b/>
                <w:sz w:val="22"/>
                <w:szCs w:val="22"/>
              </w:rPr>
              <w:t>slagenhet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Indikator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variasjon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 w:rsidR="00DF4E3D">
              <w:rPr>
                <w:rFonts w:ascii="Calibri" w:hAnsi="Calibri" w:cs="Calibri"/>
                <w:sz w:val="22"/>
                <w:szCs w:val="22"/>
              </w:rPr>
              <w:t>kun</w:t>
            </w:r>
            <w:proofErr w:type="spellEnd"/>
            <w:r w:rsidR="00DF4E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19 av 48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har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høy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131E4" w:rsidRDefault="00E131E4" w:rsidP="00E131E4">
            <w:pPr>
              <w:pStyle w:val="TextBodynoinden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Andel</w:t>
            </w:r>
            <w:proofErr w:type="spellEnd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pasienter</w:t>
            </w:r>
            <w:proofErr w:type="spellEnd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som</w:t>
            </w:r>
            <w:proofErr w:type="spellEnd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ble</w:t>
            </w:r>
            <w:proofErr w:type="spellEnd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vurdert</w:t>
            </w:r>
            <w:proofErr w:type="spellEnd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testet</w:t>
            </w:r>
            <w:proofErr w:type="spellEnd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 xml:space="preserve"> for </w:t>
            </w:r>
            <w:proofErr w:type="spellStart"/>
            <w:r w:rsidRPr="00DF4E3D">
              <w:rPr>
                <w:rFonts w:ascii="Calibri" w:hAnsi="Calibri" w:cs="Calibri"/>
                <w:b/>
                <w:sz w:val="22"/>
                <w:szCs w:val="22"/>
              </w:rPr>
              <w:t>svelgefunksjon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="00A83B66">
              <w:rPr>
                <w:rFonts w:ascii="Calibri" w:hAnsi="Calibri" w:cs="Calibri"/>
                <w:sz w:val="22"/>
                <w:szCs w:val="22"/>
              </w:rPr>
              <w:t>Indikatoren</w:t>
            </w:r>
            <w:proofErr w:type="spellEnd"/>
            <w:r w:rsidR="00A83B66">
              <w:rPr>
                <w:rFonts w:ascii="Calibri" w:hAnsi="Calibri" w:cs="Calibri"/>
                <w:sz w:val="22"/>
                <w:szCs w:val="22"/>
              </w:rPr>
              <w:t xml:space="preserve"> har </w:t>
            </w:r>
            <w:proofErr w:type="spellStart"/>
            <w:r w:rsidR="00A83B66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oderat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nasjonalt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nivå</w:t>
            </w:r>
            <w:proofErr w:type="spellEnd"/>
            <w:r w:rsidR="00DF4E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F6109">
              <w:rPr>
                <w:rFonts w:ascii="Calibri" w:hAnsi="Calibri" w:cs="Calibri"/>
                <w:sz w:val="22"/>
                <w:szCs w:val="22"/>
              </w:rPr>
              <w:t xml:space="preserve">og </w:t>
            </w:r>
            <w:r w:rsidR="00DF4E3D">
              <w:rPr>
                <w:rFonts w:ascii="Calibri" w:hAnsi="Calibri" w:cs="Calibri"/>
                <w:sz w:val="22"/>
                <w:szCs w:val="22"/>
              </w:rPr>
              <w:t xml:space="preserve">9 </w:t>
            </w:r>
            <w:proofErr w:type="spellStart"/>
            <w:r w:rsidR="00DF4E3D">
              <w:rPr>
                <w:rFonts w:ascii="Calibri" w:hAnsi="Calibri" w:cs="Calibri"/>
                <w:sz w:val="22"/>
                <w:szCs w:val="22"/>
              </w:rPr>
              <w:t>sykehus</w:t>
            </w:r>
            <w:proofErr w:type="spellEnd"/>
            <w:r w:rsidR="00DF4E3D">
              <w:rPr>
                <w:rFonts w:ascii="Calibri" w:hAnsi="Calibri" w:cs="Calibri"/>
                <w:sz w:val="22"/>
                <w:szCs w:val="22"/>
              </w:rPr>
              <w:t xml:space="preserve"> har </w:t>
            </w:r>
            <w:proofErr w:type="spellStart"/>
            <w:r w:rsidR="00DF4E3D">
              <w:rPr>
                <w:rFonts w:ascii="Calibri" w:hAnsi="Calibri" w:cs="Calibri"/>
                <w:sz w:val="22"/>
                <w:szCs w:val="22"/>
              </w:rPr>
              <w:t>lav</w:t>
            </w:r>
            <w:proofErr w:type="spellEnd"/>
            <w:r w:rsidR="00DF4E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F4E3D"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 w:rsidR="00DF4E3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F4E3D" w:rsidRDefault="00DF4E3D" w:rsidP="00DF4E3D">
            <w:pPr>
              <w:pStyle w:val="TextBodynoinden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Andel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463AD">
              <w:rPr>
                <w:rFonts w:ascii="Calibri" w:hAnsi="Calibri" w:cs="Calibri"/>
                <w:b/>
                <w:sz w:val="22"/>
                <w:szCs w:val="22"/>
              </w:rPr>
              <w:t>asienter</w:t>
            </w:r>
            <w:proofErr w:type="spellEnd"/>
            <w:r w:rsidR="005463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behandlet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trombolyse</w:t>
            </w:r>
            <w:proofErr w:type="spellEnd"/>
            <w:r w:rsidRPr="00DF4E3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Indikatoren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avdekker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at det 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betydelig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uønsket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variasjon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trombolysefrekvens</w:t>
            </w:r>
            <w:proofErr w:type="spellEnd"/>
            <w:r w:rsidR="00A83B6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83B66">
              <w:rPr>
                <w:rFonts w:ascii="Calibri" w:hAnsi="Calibri" w:cs="Calibri"/>
                <w:sz w:val="22"/>
                <w:szCs w:val="22"/>
              </w:rPr>
              <w:t>fra</w:t>
            </w:r>
            <w:proofErr w:type="spellEnd"/>
            <w:r w:rsidR="00A83B66">
              <w:rPr>
                <w:rFonts w:ascii="Calibri" w:hAnsi="Calibri" w:cs="Calibri"/>
                <w:sz w:val="22"/>
                <w:szCs w:val="22"/>
              </w:rPr>
              <w:t xml:space="preserve"> 6 – 42 %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83B66" w:rsidRPr="00E131E4" w:rsidRDefault="006161A2" w:rsidP="006161A2">
            <w:pPr>
              <w:pStyle w:val="TextBodynoindent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Andel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pasienter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innrapportert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status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etter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måneder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 w:rsidR="004F6109">
              <w:rPr>
                <w:rFonts w:ascii="Calibri" w:hAnsi="Calibri" w:cs="Calibri"/>
                <w:sz w:val="22"/>
                <w:szCs w:val="22"/>
              </w:rPr>
              <w:t>Indikatoren</w:t>
            </w:r>
            <w:proofErr w:type="spellEnd"/>
            <w:r w:rsidR="004F6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F6109">
              <w:rPr>
                <w:rFonts w:ascii="Calibri" w:hAnsi="Calibri" w:cs="Calibri"/>
                <w:sz w:val="22"/>
                <w:szCs w:val="22"/>
              </w:rPr>
              <w:t>nådde</w:t>
            </w:r>
            <w:proofErr w:type="spellEnd"/>
            <w:r w:rsidR="004F6109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 w:rsidR="004F6109">
              <w:rPr>
                <w:rFonts w:ascii="Calibri" w:hAnsi="Calibri" w:cs="Calibri"/>
                <w:sz w:val="22"/>
                <w:szCs w:val="22"/>
              </w:rPr>
              <w:t>første</w:t>
            </w:r>
            <w:proofErr w:type="spellEnd"/>
            <w:r w:rsidR="004F6109">
              <w:rPr>
                <w:rFonts w:ascii="Calibri" w:hAnsi="Calibri" w:cs="Calibri"/>
                <w:sz w:val="22"/>
                <w:szCs w:val="22"/>
              </w:rPr>
              <w:t xml:space="preserve"> ga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høy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nasjonalt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nivå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men det 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fortsatt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variasjon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mellom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sykehusene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hadde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2021.</w:t>
            </w:r>
          </w:p>
        </w:tc>
      </w:tr>
    </w:tbl>
    <w:p w:rsidR="00DE20BE" w:rsidRPr="00D11598" w:rsidRDefault="00DE20BE" w:rsidP="002A028E">
      <w:pPr>
        <w:pStyle w:val="Brdtekst"/>
        <w:keepNext/>
        <w:rPr>
          <w:rFonts w:ascii="Calibri" w:hAnsi="Calibri" w:cs="Calibri"/>
          <w:sz w:val="22"/>
          <w:szCs w:val="22"/>
        </w:rPr>
      </w:pPr>
    </w:p>
    <w:p w:rsidR="00D11598" w:rsidRPr="00D11598" w:rsidRDefault="00DE20BE" w:rsidP="00FF0803">
      <w:pPr>
        <w:pStyle w:val="Brdtekst"/>
        <w:keepNext/>
        <w:spacing w:after="0"/>
        <w:rPr>
          <w:rFonts w:ascii="Calibri" w:hAnsi="Calibri" w:cs="Calibri"/>
          <w:b/>
          <w:sz w:val="22"/>
          <w:szCs w:val="22"/>
          <w:u w:val="single"/>
        </w:rPr>
      </w:pPr>
      <w:r w:rsidRPr="00D11598">
        <w:rPr>
          <w:rFonts w:ascii="Calibri" w:hAnsi="Calibri" w:cs="Calibri"/>
          <w:b/>
          <w:sz w:val="22"/>
          <w:szCs w:val="22"/>
          <w:u w:val="single"/>
        </w:rPr>
        <w:t>Tabell 2.</w:t>
      </w:r>
      <w:bookmarkStart w:id="1" w:name="_Hlk124425530"/>
      <w:r w:rsidR="00D11598" w:rsidRPr="00D11598">
        <w:rPr>
          <w:rFonts w:ascii="Calibri" w:hAnsi="Calibri" w:cs="Calibri"/>
          <w:b/>
          <w:sz w:val="22"/>
          <w:szCs w:val="22"/>
          <w:u w:val="single"/>
        </w:rPr>
        <w:t xml:space="preserve"> Tiltak og resultat</w:t>
      </w:r>
      <w:r w:rsidR="00973F0E" w:rsidRPr="00D1159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bookmarkEnd w:id="1"/>
    <w:p w:rsidR="00E04953" w:rsidRPr="00D11598" w:rsidRDefault="00E04953" w:rsidP="00E04953">
      <w:pPr>
        <w:pStyle w:val="TextBodynoindent"/>
        <w:spacing w:after="0"/>
        <w:rPr>
          <w:rFonts w:ascii="Calibri" w:hAnsi="Calibri" w:cs="Calibri"/>
          <w:i/>
          <w:sz w:val="22"/>
          <w:szCs w:val="22"/>
        </w:rPr>
      </w:pPr>
      <w:r w:rsidRPr="00D11598">
        <w:rPr>
          <w:rFonts w:ascii="Calibri" w:hAnsi="Calibri" w:cs="Calibri"/>
          <w:i/>
          <w:sz w:val="22"/>
          <w:szCs w:val="22"/>
        </w:rPr>
        <w:t>[Veiledning – SLETTES VED UTFYLLING:</w:t>
      </w:r>
    </w:p>
    <w:p w:rsidR="00D11598" w:rsidRPr="00D11598" w:rsidRDefault="00D11598" w:rsidP="00FF0803">
      <w:pPr>
        <w:pStyle w:val="Brdtekst"/>
        <w:keepNext/>
        <w:rPr>
          <w:rFonts w:ascii="Calibri" w:hAnsi="Calibri" w:cs="Calibri"/>
          <w:sz w:val="22"/>
          <w:szCs w:val="22"/>
        </w:rPr>
      </w:pPr>
      <w:r w:rsidRPr="00FF0803">
        <w:rPr>
          <w:rFonts w:ascii="Calibri" w:hAnsi="Calibri" w:cs="Calibri"/>
          <w:i/>
          <w:sz w:val="22"/>
          <w:szCs w:val="22"/>
        </w:rPr>
        <w:t xml:space="preserve">Fyll </w:t>
      </w:r>
      <w:r w:rsidR="00B27A70">
        <w:rPr>
          <w:rFonts w:ascii="Calibri" w:hAnsi="Calibri" w:cs="Calibri"/>
          <w:i/>
          <w:sz w:val="22"/>
          <w:szCs w:val="22"/>
        </w:rPr>
        <w:t xml:space="preserve">en </w:t>
      </w:r>
      <w:r w:rsidRPr="00FF0803">
        <w:rPr>
          <w:rFonts w:ascii="Calibri" w:hAnsi="Calibri" w:cs="Calibri"/>
          <w:i/>
          <w:sz w:val="22"/>
          <w:szCs w:val="22"/>
        </w:rPr>
        <w:t>ut tabell for hver</w:t>
      </w:r>
      <w:r w:rsidR="009C680A">
        <w:rPr>
          <w:rFonts w:ascii="Calibri" w:hAnsi="Calibri" w:cs="Calibri"/>
          <w:i/>
          <w:sz w:val="22"/>
          <w:szCs w:val="22"/>
        </w:rPr>
        <w:t xml:space="preserve"> kvalitets</w:t>
      </w:r>
      <w:r w:rsidRPr="00FF0803">
        <w:rPr>
          <w:rFonts w:ascii="Calibri" w:hAnsi="Calibri" w:cs="Calibri"/>
          <w:i/>
          <w:sz w:val="22"/>
          <w:szCs w:val="22"/>
        </w:rPr>
        <w:t>indikator med beskrivelse av igangsatte eller kontinuerte/pågående tiltak i rapporteringsåret og resultater dersom dette foreligger. Alle tiltak og resultater tilhørende samme kvalitetsindikator beskrives i samme tabell. Resultat foreligger ofte ikke samme år som tiltaket ble startet, men gjerne først etter 2-3 år. I slike tilfeller bes det om at tabell 2 fylles ut også for tiltak som ble igangsatt 2 og 3 år før rapporteringsåret.</w:t>
      </w:r>
      <w:r w:rsidR="00E04953" w:rsidRPr="00D11598">
        <w:rPr>
          <w:rFonts w:ascii="Calibri" w:hAnsi="Calibri" w:cs="Calibri"/>
          <w:i/>
          <w:sz w:val="22"/>
          <w:szCs w:val="22"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87E05" w:rsidRPr="00D11598" w:rsidTr="00D76DD7">
        <w:tc>
          <w:tcPr>
            <w:tcW w:w="2830" w:type="dxa"/>
          </w:tcPr>
          <w:p w:rsidR="00E87E05" w:rsidRPr="00D11598" w:rsidRDefault="00157667" w:rsidP="00A11708">
            <w:pPr>
              <w:rPr>
                <w:rFonts w:ascii="Calibri" w:hAnsi="Calibri" w:cs="Calibri"/>
                <w:lang w:val="nb-NO"/>
              </w:rPr>
            </w:pPr>
            <w:r w:rsidRPr="00D11598">
              <w:rPr>
                <w:rFonts w:ascii="Calibri" w:hAnsi="Calibri" w:cs="Calibri"/>
                <w:lang w:val="nb-NO"/>
              </w:rPr>
              <w:t>Aktuelt</w:t>
            </w:r>
            <w:r w:rsidR="005A2BEB" w:rsidRPr="00D11598">
              <w:rPr>
                <w:rFonts w:ascii="Calibri" w:hAnsi="Calibri" w:cs="Calibri"/>
                <w:lang w:val="nb-NO"/>
              </w:rPr>
              <w:t xml:space="preserve"> </w:t>
            </w:r>
            <w:r w:rsidR="00F7127A" w:rsidRPr="00D11598">
              <w:rPr>
                <w:rFonts w:ascii="Calibri" w:hAnsi="Calibri" w:cs="Calibri"/>
                <w:lang w:val="nb-NO"/>
              </w:rPr>
              <w:t>forbedringsområde</w:t>
            </w:r>
          </w:p>
        </w:tc>
        <w:tc>
          <w:tcPr>
            <w:tcW w:w="6232" w:type="dxa"/>
          </w:tcPr>
          <w:p w:rsidR="00E87E05" w:rsidRPr="004F6109" w:rsidRDefault="004F6109" w:rsidP="005463AD">
            <w:pPr>
              <w:pStyle w:val="TextBodynoindent"/>
              <w:rPr>
                <w:rFonts w:ascii="Calibri" w:hAnsi="Calibri" w:cs="Calibri"/>
                <w:sz w:val="22"/>
                <w:szCs w:val="22"/>
                <w:lang w:val="nb-NO"/>
              </w:rPr>
            </w:pPr>
            <w:proofErr w:type="spellStart"/>
            <w:r w:rsidRPr="004F6109">
              <w:rPr>
                <w:rFonts w:ascii="Calibri" w:hAnsi="Calibri" w:cs="Calibri"/>
                <w:sz w:val="22"/>
                <w:szCs w:val="22"/>
              </w:rPr>
              <w:t>Andel</w:t>
            </w:r>
            <w:proofErr w:type="spellEnd"/>
            <w:r w:rsidRPr="004F6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F6109">
              <w:rPr>
                <w:rFonts w:ascii="Calibri" w:hAnsi="Calibri" w:cs="Calibri"/>
                <w:sz w:val="22"/>
                <w:szCs w:val="22"/>
              </w:rPr>
              <w:t>pasienter</w:t>
            </w:r>
            <w:proofErr w:type="spellEnd"/>
            <w:r w:rsidRPr="004F6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463AD">
              <w:rPr>
                <w:rFonts w:ascii="Calibri" w:hAnsi="Calibri" w:cs="Calibri"/>
                <w:sz w:val="22"/>
                <w:szCs w:val="22"/>
              </w:rPr>
              <w:t>behandlet</w:t>
            </w:r>
            <w:proofErr w:type="spellEnd"/>
            <w:r w:rsidR="005463AD">
              <w:rPr>
                <w:rFonts w:ascii="Calibri" w:hAnsi="Calibri" w:cs="Calibri"/>
                <w:sz w:val="22"/>
                <w:szCs w:val="22"/>
              </w:rPr>
              <w:t xml:space="preserve"> med </w:t>
            </w:r>
            <w:proofErr w:type="spellStart"/>
            <w:r w:rsidR="005463AD">
              <w:rPr>
                <w:rFonts w:ascii="Calibri" w:hAnsi="Calibri" w:cs="Calibri"/>
                <w:sz w:val="22"/>
                <w:szCs w:val="22"/>
              </w:rPr>
              <w:t>trombolyse</w:t>
            </w:r>
            <w:proofErr w:type="spellEnd"/>
            <w:r w:rsidRPr="004F610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4F6109">
              <w:rPr>
                <w:rFonts w:ascii="Calibri" w:hAnsi="Calibri" w:cs="Calibri"/>
                <w:sz w:val="22"/>
                <w:szCs w:val="22"/>
              </w:rPr>
              <w:t>Indikator</w:t>
            </w:r>
            <w:proofErr w:type="spellEnd"/>
            <w:r w:rsidRPr="004F6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63AD">
              <w:rPr>
                <w:rFonts w:ascii="Calibri" w:hAnsi="Calibri" w:cs="Calibri"/>
                <w:sz w:val="22"/>
                <w:szCs w:val="22"/>
              </w:rPr>
              <w:t>D</w:t>
            </w:r>
            <w:r w:rsidRPr="004F61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47866" w:rsidRPr="00D11598" w:rsidTr="00D76DD7">
        <w:tc>
          <w:tcPr>
            <w:tcW w:w="2830" w:type="dxa"/>
          </w:tcPr>
          <w:p w:rsidR="00A82C1E" w:rsidRPr="00D11598" w:rsidRDefault="00E47866" w:rsidP="00A11708">
            <w:pPr>
              <w:rPr>
                <w:rFonts w:ascii="Calibri" w:hAnsi="Calibri" w:cs="Calibri"/>
                <w:lang w:val="nb-NO"/>
              </w:rPr>
            </w:pPr>
            <w:r w:rsidRPr="00D11598">
              <w:rPr>
                <w:rFonts w:ascii="Calibri" w:hAnsi="Calibri" w:cs="Calibri"/>
                <w:lang w:val="nb-NO"/>
              </w:rPr>
              <w:t>Hva ble gjort</w:t>
            </w:r>
            <w:r w:rsidR="00C44739" w:rsidRPr="00D11598">
              <w:rPr>
                <w:rFonts w:ascii="Calibri" w:hAnsi="Calibri" w:cs="Calibri"/>
                <w:lang w:val="nb-NO"/>
              </w:rPr>
              <w:t xml:space="preserve"> av hvem</w:t>
            </w:r>
            <w:r w:rsidR="00D11598">
              <w:rPr>
                <w:rFonts w:ascii="Calibri" w:hAnsi="Calibri" w:cs="Calibri"/>
                <w:lang w:val="nb-NO"/>
              </w:rPr>
              <w:t>/hvor</w:t>
            </w:r>
            <w:r w:rsidR="00C44739" w:rsidRPr="00D11598">
              <w:rPr>
                <w:rFonts w:ascii="Calibri" w:hAnsi="Calibri" w:cs="Calibri"/>
                <w:lang w:val="nb-NO"/>
              </w:rPr>
              <w:t xml:space="preserve"> og når</w:t>
            </w:r>
            <w:r w:rsidRPr="00D11598">
              <w:rPr>
                <w:rFonts w:ascii="Calibri" w:hAnsi="Calibri" w:cs="Calibri"/>
                <w:lang w:val="nb-NO"/>
              </w:rPr>
              <w:t xml:space="preserve">? </w:t>
            </w:r>
          </w:p>
          <w:p w:rsidR="00372A74" w:rsidRPr="00D11598" w:rsidRDefault="00372A74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6232" w:type="dxa"/>
          </w:tcPr>
          <w:p w:rsidR="007D10EE" w:rsidRDefault="007D10EE" w:rsidP="000C4D75">
            <w:pPr>
              <w:pStyle w:val="TextBodynoinden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nb-NO"/>
              </w:rPr>
            </w:pPr>
            <w:bookmarkStart w:id="2" w:name="x1-36001r39"/>
            <w:bookmarkEnd w:id="2"/>
            <w:r>
              <w:rPr>
                <w:rFonts w:ascii="Calibri" w:hAnsi="Calibri" w:cs="Calibri"/>
                <w:sz w:val="22"/>
                <w:szCs w:val="22"/>
                <w:lang w:val="nb-NO"/>
              </w:rPr>
              <w:t>«Prosjekt slagenhetsbehandling – klinisk kvalitetsforbedring i regi av Norsk hjerneslagregister». Prosjektet ble gjennomført i 20</w:t>
            </w:r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-20</w:t>
            </w:r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>21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, og tre sykehus som hadde lav måloppnåelse på indikatoren deltok: Harstad, Namsos og Kristiansund. </w:t>
            </w:r>
            <w:r w:rsidR="0077690F">
              <w:rPr>
                <w:rFonts w:ascii="Calibri" w:hAnsi="Calibri" w:cs="Calibri"/>
                <w:sz w:val="22"/>
                <w:szCs w:val="22"/>
                <w:lang w:val="nb-NO"/>
              </w:rPr>
              <w:t xml:space="preserve">Målet med prosjektet var å øke andelen trombolysebehandlede og redusere tid fra innleggelse til trombolyse. </w:t>
            </w:r>
            <w:r>
              <w:rPr>
                <w:rFonts w:ascii="Calibri" w:hAnsi="Calibri" w:cs="Calibri"/>
                <w:sz w:val="22"/>
                <w:szCs w:val="22"/>
                <w:lang w:val="nb-NO"/>
              </w:rPr>
              <w:t>Konkrete tiltak for bedring av logistikk og trombolysevirksomhet</w:t>
            </w:r>
            <w:r w:rsidR="007E4BB1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ble igangsatt og evaluert ved hjelp av </w:t>
            </w:r>
            <w:proofErr w:type="spellStart"/>
            <w:r w:rsidR="007E4BB1">
              <w:rPr>
                <w:rFonts w:ascii="Calibri" w:hAnsi="Calibri" w:cs="Calibri"/>
                <w:sz w:val="22"/>
                <w:szCs w:val="22"/>
                <w:lang w:val="nb-NO"/>
              </w:rPr>
              <w:t>gjennombruddsmetodikk</w:t>
            </w:r>
            <w:proofErr w:type="spellEnd"/>
            <w:r w:rsidR="007E4BB1">
              <w:rPr>
                <w:rFonts w:ascii="Calibri" w:hAnsi="Calibri" w:cs="Calibri"/>
                <w:sz w:val="22"/>
                <w:szCs w:val="22"/>
                <w:lang w:val="nb-NO"/>
              </w:rPr>
              <w:t xml:space="preserve">. Fullstendig </w:t>
            </w:r>
            <w:r w:rsidR="007E4BB1">
              <w:rPr>
                <w:rFonts w:ascii="Calibri" w:hAnsi="Calibri" w:cs="Calibri"/>
                <w:sz w:val="22"/>
                <w:szCs w:val="22"/>
                <w:lang w:val="nb-NO"/>
              </w:rPr>
              <w:lastRenderedPageBreak/>
              <w:t>beskrivelse av prosjektet finnes i sluttrapport, som ble publisert i 202</w:t>
            </w:r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>2</w:t>
            </w:r>
            <w:r w:rsidR="007E4BB1">
              <w:rPr>
                <w:rFonts w:ascii="Calibri" w:hAnsi="Calibri" w:cs="Calibri"/>
                <w:sz w:val="22"/>
                <w:szCs w:val="22"/>
                <w:lang w:val="nb-NO"/>
              </w:rPr>
              <w:t>.</w:t>
            </w:r>
          </w:p>
          <w:p w:rsidR="005463AD" w:rsidRPr="00D66C63" w:rsidRDefault="005463AD" w:rsidP="000C4D75">
            <w:pPr>
              <w:pStyle w:val="TextBodynoinden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D66C63">
              <w:rPr>
                <w:rFonts w:ascii="Calibri" w:hAnsi="Calibri" w:cs="Calibri"/>
                <w:sz w:val="22"/>
                <w:szCs w:val="22"/>
                <w:lang w:val="nb-NO"/>
              </w:rPr>
              <w:t>Lillehammer sykehus:</w:t>
            </w:r>
            <w:r w:rsidR="00D66C63" w:rsidRPr="00D66C63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="000C1E0D">
              <w:rPr>
                <w:rFonts w:ascii="Calibri" w:hAnsi="Calibri" w:cs="Calibri"/>
                <w:sz w:val="22"/>
                <w:szCs w:val="22"/>
                <w:lang w:val="nb-NO"/>
              </w:rPr>
              <w:t>I 202</w:t>
            </w:r>
            <w:r w:rsidR="004D5340">
              <w:rPr>
                <w:rFonts w:ascii="Calibri" w:hAnsi="Calibri" w:cs="Calibri"/>
                <w:sz w:val="22"/>
                <w:szCs w:val="22"/>
                <w:lang w:val="nb-NO"/>
              </w:rPr>
              <w:t>1-2022</w:t>
            </w:r>
            <w:r w:rsidR="000C1E0D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har sykehuset </w:t>
            </w:r>
            <w:r w:rsidR="00636032">
              <w:rPr>
                <w:rFonts w:ascii="Calibri" w:hAnsi="Calibri" w:cs="Calibri"/>
                <w:sz w:val="22"/>
                <w:szCs w:val="22"/>
                <w:lang w:val="nb-NO"/>
              </w:rPr>
              <w:t>gjennomført forbedringsarbeid i akuttmottaket med gjennomgang av prosedyrer, informasjon til alle involverte og utarbeiding av plakat som henger sentralt i akuttmottaket.</w:t>
            </w:r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Hensikten var å sikre korrekt pasientforløp og redusere tiden fra innleggelse til trombolyse.</w:t>
            </w:r>
          </w:p>
          <w:p w:rsidR="005463AD" w:rsidRPr="004D5340" w:rsidRDefault="005463AD" w:rsidP="004D5340">
            <w:pPr>
              <w:pStyle w:val="TextBodynoinden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BE566B">
              <w:rPr>
                <w:rFonts w:ascii="Calibri" w:hAnsi="Calibri" w:cs="Calibri"/>
                <w:sz w:val="22"/>
                <w:szCs w:val="22"/>
                <w:lang w:val="nb-NO"/>
              </w:rPr>
              <w:t>Kongsvinger sykehus:</w:t>
            </w:r>
            <w:r w:rsidR="000C1E0D" w:rsidRPr="00BE566B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Har i perioden 2019-2021 gjennomført scenariotrening</w:t>
            </w:r>
            <w:r w:rsidR="00BE566B" w:rsidRPr="00BE566B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på trombolyse. To sykepleiere og lege fra nevrologisk avdeling, medisinsk sekundærvakt, radiograf, bioingeniør og ambulansepersonell deltok.</w:t>
            </w:r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Hensikten var å innarbeide effektive </w:t>
            </w:r>
            <w:proofErr w:type="spellStart"/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>samarbeidsrutinger</w:t>
            </w:r>
            <w:proofErr w:type="spellEnd"/>
            <w:r w:rsidR="00A2586E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mellom enhetene og redusere tiden fra innleggelse til trombolyse.</w:t>
            </w:r>
          </w:p>
          <w:p w:rsidR="005463AD" w:rsidRPr="00D11598" w:rsidRDefault="005463AD" w:rsidP="00BF4725">
            <w:pPr>
              <w:pStyle w:val="TextBodynoinden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  <w:lang w:val="nb-NO"/>
              </w:rPr>
              <w:t>Bærum sykehus:</w:t>
            </w:r>
            <w:r w:rsidR="00D66C63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I 2021</w:t>
            </w:r>
            <w:r w:rsidR="004D5340">
              <w:rPr>
                <w:rFonts w:ascii="Calibri" w:hAnsi="Calibri" w:cs="Calibri"/>
                <w:sz w:val="22"/>
                <w:szCs w:val="22"/>
                <w:lang w:val="nb-NO"/>
              </w:rPr>
              <w:t>-2022</w:t>
            </w:r>
            <w:r w:rsidR="00D66C63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har sykehuset gjennomført regelmessig trening/simulering for å redusere tidsbruk ved mottak av pasienter med hjerneslag. I tillegg brukes registerdata for å lage en månedlig oversikt over antall utførte trombolyser og tid til trombolyse, som sendes til ledelsen.</w:t>
            </w:r>
          </w:p>
        </w:tc>
      </w:tr>
      <w:tr w:rsidR="00E87E05" w:rsidRPr="00D11598" w:rsidTr="00D76DD7">
        <w:trPr>
          <w:trHeight w:val="909"/>
        </w:trPr>
        <w:tc>
          <w:tcPr>
            <w:tcW w:w="2830" w:type="dxa"/>
          </w:tcPr>
          <w:p w:rsidR="00E87E05" w:rsidRPr="00D11598" w:rsidRDefault="00E47866" w:rsidP="00E47866">
            <w:pPr>
              <w:rPr>
                <w:rFonts w:ascii="Calibri" w:hAnsi="Calibri" w:cs="Calibri"/>
                <w:lang w:val="nb-NO"/>
              </w:rPr>
            </w:pPr>
            <w:r w:rsidRPr="00D11598">
              <w:rPr>
                <w:rFonts w:ascii="Calibri" w:hAnsi="Calibri" w:cs="Calibri"/>
                <w:lang w:val="nb-NO"/>
              </w:rPr>
              <w:lastRenderedPageBreak/>
              <w:t>Hvilke resultat</w:t>
            </w:r>
            <w:r w:rsidR="00C44739" w:rsidRPr="00D11598">
              <w:rPr>
                <w:rFonts w:ascii="Calibri" w:hAnsi="Calibri" w:cs="Calibri"/>
                <w:lang w:val="nb-NO"/>
              </w:rPr>
              <w:t>er</w:t>
            </w:r>
            <w:r w:rsidRPr="00D11598">
              <w:rPr>
                <w:rFonts w:ascii="Calibri" w:hAnsi="Calibri" w:cs="Calibri"/>
                <w:lang w:val="nb-NO"/>
              </w:rPr>
              <w:t xml:space="preserve"> ble oppnådd?</w:t>
            </w:r>
          </w:p>
        </w:tc>
        <w:tc>
          <w:tcPr>
            <w:tcW w:w="6232" w:type="dxa"/>
          </w:tcPr>
          <w:p w:rsidR="007E4BB1" w:rsidRDefault="00E10766" w:rsidP="00BF4725">
            <w:pPr>
              <w:pStyle w:val="Brdteks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Prosjekt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slagenhetsbehandling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nb-NO"/>
              </w:rPr>
              <w:t xml:space="preserve"> – klinisk kvalitetsforbedring i regi av Norsk hjerneslagregister»: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Andelen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trombolysebehandlede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økte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8 %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baseline for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deltakende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sykehusene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20 %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avslutning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prosjektet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halvår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4D5340">
              <w:rPr>
                <w:rFonts w:ascii="Calibri" w:hAnsi="Calibri" w:cs="Calibri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:rsidR="00303D4B" w:rsidRDefault="006F1490" w:rsidP="00BF4725">
            <w:pPr>
              <w:pStyle w:val="Brdteks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Lillehammer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Økt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måloppnåe</w:t>
            </w:r>
            <w:r w:rsidR="000C1E0D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indikatoren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20 % i 202</w:t>
            </w:r>
            <w:r w:rsidR="004D534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24 % i 202</w:t>
            </w:r>
            <w:r w:rsidR="004D534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BF4725" w:rsidRDefault="00BE566B" w:rsidP="00BF4725">
            <w:pPr>
              <w:pStyle w:val="Brdteks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Kongsvinger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="00627758">
              <w:rPr>
                <w:rFonts w:ascii="Calibri" w:hAnsi="Calibri" w:cs="Calibri"/>
                <w:sz w:val="22"/>
                <w:szCs w:val="22"/>
              </w:rPr>
              <w:t>Økt</w:t>
            </w:r>
            <w:proofErr w:type="spellEnd"/>
            <w:r w:rsidR="00627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27758"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 w:rsidR="00627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27758"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 w:rsidR="00627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27758">
              <w:rPr>
                <w:rFonts w:ascii="Calibri" w:hAnsi="Calibri" w:cs="Calibri"/>
                <w:sz w:val="22"/>
                <w:szCs w:val="22"/>
              </w:rPr>
              <w:t>indikatoren</w:t>
            </w:r>
            <w:proofErr w:type="spellEnd"/>
            <w:r w:rsidR="0062775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27758">
              <w:rPr>
                <w:rFonts w:ascii="Calibri" w:hAnsi="Calibri" w:cs="Calibri"/>
                <w:sz w:val="22"/>
                <w:szCs w:val="22"/>
              </w:rPr>
              <w:t>fra</w:t>
            </w:r>
            <w:proofErr w:type="spellEnd"/>
            <w:r w:rsidR="00627758">
              <w:rPr>
                <w:rFonts w:ascii="Calibri" w:hAnsi="Calibri" w:cs="Calibri"/>
                <w:sz w:val="22"/>
                <w:szCs w:val="22"/>
              </w:rPr>
              <w:t xml:space="preserve"> 12 % i 2020 </w:t>
            </w:r>
            <w:proofErr w:type="spellStart"/>
            <w:r w:rsidR="00627758"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 w:rsidR="00627758">
              <w:rPr>
                <w:rFonts w:ascii="Calibri" w:hAnsi="Calibri" w:cs="Calibri"/>
                <w:sz w:val="22"/>
                <w:szCs w:val="22"/>
              </w:rPr>
              <w:t xml:space="preserve"> 21 % i 2021.</w:t>
            </w:r>
          </w:p>
          <w:p w:rsidR="00BF4725" w:rsidRPr="00E04953" w:rsidRDefault="00BF4725" w:rsidP="006F1490">
            <w:pPr>
              <w:pStyle w:val="Brdteks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sykehus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Økt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måloppnåelse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indikatoren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18 %</w:t>
            </w:r>
            <w:r w:rsidR="006F1490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 </w:t>
            </w:r>
            <w:r w:rsidR="006F1490">
              <w:rPr>
                <w:rFonts w:ascii="Calibri" w:hAnsi="Calibri" w:cs="Calibri"/>
                <w:sz w:val="22"/>
                <w:szCs w:val="22"/>
              </w:rPr>
              <w:t xml:space="preserve">og 2020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20 % </w:t>
            </w:r>
            <w:r w:rsidR="006F1490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4D5340">
              <w:rPr>
                <w:rFonts w:ascii="Calibri" w:hAnsi="Calibri" w:cs="Calibri"/>
                <w:sz w:val="22"/>
                <w:szCs w:val="22"/>
              </w:rPr>
              <w:t>2</w:t>
            </w:r>
            <w:r w:rsidR="006F149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E87E05" w:rsidRPr="00D11598" w:rsidRDefault="00E87E05" w:rsidP="002A028E">
      <w:pPr>
        <w:pStyle w:val="Brdtekst"/>
        <w:keepNext/>
        <w:rPr>
          <w:rFonts w:ascii="Calibri" w:hAnsi="Calibri" w:cs="Calibri"/>
          <w:sz w:val="22"/>
          <w:szCs w:val="22"/>
        </w:rPr>
      </w:pPr>
    </w:p>
    <w:sectPr w:rsidR="00E87E05" w:rsidRPr="00D11598" w:rsidSect="00E478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2C37B8F"/>
    <w:multiLevelType w:val="hybridMultilevel"/>
    <w:tmpl w:val="87204326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136"/>
    <w:multiLevelType w:val="multilevel"/>
    <w:tmpl w:val="CC7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D0173"/>
    <w:multiLevelType w:val="hybridMultilevel"/>
    <w:tmpl w:val="A2482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31B7"/>
    <w:multiLevelType w:val="multilevel"/>
    <w:tmpl w:val="42DA12A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917969"/>
    <w:multiLevelType w:val="hybridMultilevel"/>
    <w:tmpl w:val="7CA4065A"/>
    <w:lvl w:ilvl="0" w:tplc="9CB6996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E1F0B10"/>
    <w:multiLevelType w:val="multilevel"/>
    <w:tmpl w:val="3BE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6529B"/>
    <w:multiLevelType w:val="hybridMultilevel"/>
    <w:tmpl w:val="F016039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D93245"/>
    <w:multiLevelType w:val="hybridMultilevel"/>
    <w:tmpl w:val="9686FEDE"/>
    <w:lvl w:ilvl="0" w:tplc="041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7CEA6987"/>
    <w:multiLevelType w:val="hybridMultilevel"/>
    <w:tmpl w:val="6A547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80"/>
    <w:rsid w:val="000437FD"/>
    <w:rsid w:val="00070AEC"/>
    <w:rsid w:val="00071F1C"/>
    <w:rsid w:val="000832ED"/>
    <w:rsid w:val="00090C81"/>
    <w:rsid w:val="000A3F2F"/>
    <w:rsid w:val="000C1E0D"/>
    <w:rsid w:val="000E5D7A"/>
    <w:rsid w:val="000E6AF4"/>
    <w:rsid w:val="0011015E"/>
    <w:rsid w:val="00116DF5"/>
    <w:rsid w:val="00157098"/>
    <w:rsid w:val="00157667"/>
    <w:rsid w:val="001A06FE"/>
    <w:rsid w:val="001B4270"/>
    <w:rsid w:val="001B6E47"/>
    <w:rsid w:val="001C6D95"/>
    <w:rsid w:val="001E082E"/>
    <w:rsid w:val="00251B11"/>
    <w:rsid w:val="00276BD1"/>
    <w:rsid w:val="0028703F"/>
    <w:rsid w:val="002A028E"/>
    <w:rsid w:val="002C08CC"/>
    <w:rsid w:val="002C1A80"/>
    <w:rsid w:val="002C35BA"/>
    <w:rsid w:val="002E18FB"/>
    <w:rsid w:val="00303D4B"/>
    <w:rsid w:val="00322B3F"/>
    <w:rsid w:val="00325CB9"/>
    <w:rsid w:val="00330CF4"/>
    <w:rsid w:val="0033179A"/>
    <w:rsid w:val="00331E08"/>
    <w:rsid w:val="0034369A"/>
    <w:rsid w:val="00372A74"/>
    <w:rsid w:val="003A5332"/>
    <w:rsid w:val="003B76F9"/>
    <w:rsid w:val="0041579D"/>
    <w:rsid w:val="004D5340"/>
    <w:rsid w:val="004D5D67"/>
    <w:rsid w:val="004F6109"/>
    <w:rsid w:val="00503064"/>
    <w:rsid w:val="005463AD"/>
    <w:rsid w:val="005605F1"/>
    <w:rsid w:val="0056679C"/>
    <w:rsid w:val="005835EA"/>
    <w:rsid w:val="00585D6A"/>
    <w:rsid w:val="0058610A"/>
    <w:rsid w:val="005A2BEB"/>
    <w:rsid w:val="005A3E12"/>
    <w:rsid w:val="005E57B1"/>
    <w:rsid w:val="00604430"/>
    <w:rsid w:val="006161A2"/>
    <w:rsid w:val="00627758"/>
    <w:rsid w:val="00633616"/>
    <w:rsid w:val="00636032"/>
    <w:rsid w:val="006472A6"/>
    <w:rsid w:val="00653B9B"/>
    <w:rsid w:val="00682784"/>
    <w:rsid w:val="006D0861"/>
    <w:rsid w:val="006F1490"/>
    <w:rsid w:val="00767A4B"/>
    <w:rsid w:val="0077690F"/>
    <w:rsid w:val="00786F21"/>
    <w:rsid w:val="00794784"/>
    <w:rsid w:val="007A3759"/>
    <w:rsid w:val="007D10EE"/>
    <w:rsid w:val="007E4BB1"/>
    <w:rsid w:val="00845CF9"/>
    <w:rsid w:val="0086071E"/>
    <w:rsid w:val="008B0A02"/>
    <w:rsid w:val="00901437"/>
    <w:rsid w:val="00911EFB"/>
    <w:rsid w:val="0092519C"/>
    <w:rsid w:val="00954AC0"/>
    <w:rsid w:val="0095797E"/>
    <w:rsid w:val="00957D61"/>
    <w:rsid w:val="00973F0E"/>
    <w:rsid w:val="0097674F"/>
    <w:rsid w:val="00994F71"/>
    <w:rsid w:val="009C680A"/>
    <w:rsid w:val="009E541D"/>
    <w:rsid w:val="00A2586E"/>
    <w:rsid w:val="00A82C1E"/>
    <w:rsid w:val="00A83600"/>
    <w:rsid w:val="00A83B66"/>
    <w:rsid w:val="00AA30B7"/>
    <w:rsid w:val="00AB77FE"/>
    <w:rsid w:val="00AF7853"/>
    <w:rsid w:val="00AF7F29"/>
    <w:rsid w:val="00B16A09"/>
    <w:rsid w:val="00B27A70"/>
    <w:rsid w:val="00B367DB"/>
    <w:rsid w:val="00B43407"/>
    <w:rsid w:val="00B467DD"/>
    <w:rsid w:val="00B709BD"/>
    <w:rsid w:val="00BB4C9D"/>
    <w:rsid w:val="00BB669F"/>
    <w:rsid w:val="00BE275F"/>
    <w:rsid w:val="00BE566B"/>
    <w:rsid w:val="00BE6E8D"/>
    <w:rsid w:val="00BF4725"/>
    <w:rsid w:val="00C1130B"/>
    <w:rsid w:val="00C44739"/>
    <w:rsid w:val="00C71F57"/>
    <w:rsid w:val="00C725B8"/>
    <w:rsid w:val="00C75640"/>
    <w:rsid w:val="00C83480"/>
    <w:rsid w:val="00C874CC"/>
    <w:rsid w:val="00CC221E"/>
    <w:rsid w:val="00CF2AE3"/>
    <w:rsid w:val="00D11598"/>
    <w:rsid w:val="00D37BF7"/>
    <w:rsid w:val="00D54960"/>
    <w:rsid w:val="00D66C63"/>
    <w:rsid w:val="00D76DD7"/>
    <w:rsid w:val="00DA427E"/>
    <w:rsid w:val="00DB7B58"/>
    <w:rsid w:val="00DD70FD"/>
    <w:rsid w:val="00DE20BE"/>
    <w:rsid w:val="00DF4E3D"/>
    <w:rsid w:val="00E03C10"/>
    <w:rsid w:val="00E0491B"/>
    <w:rsid w:val="00E04953"/>
    <w:rsid w:val="00E10766"/>
    <w:rsid w:val="00E131E4"/>
    <w:rsid w:val="00E15B79"/>
    <w:rsid w:val="00E357DD"/>
    <w:rsid w:val="00E47866"/>
    <w:rsid w:val="00E56DE2"/>
    <w:rsid w:val="00E87E05"/>
    <w:rsid w:val="00EB104E"/>
    <w:rsid w:val="00F351D0"/>
    <w:rsid w:val="00F7127A"/>
    <w:rsid w:val="00FE2609"/>
    <w:rsid w:val="00FF0803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892B-C134-4DE2-B558-92CF65E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Brdtekst"/>
    <w:link w:val="Overskrift3Tegn"/>
    <w:qFormat/>
    <w:rsid w:val="002C1A80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Noto Sans CJK SC" w:hAnsi="Liberation Serif" w:cs="Lohit Devanagari"/>
      <w:b/>
      <w:bCs/>
      <w:sz w:val="28"/>
      <w:szCs w:val="28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A8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2C1A80"/>
    <w:rPr>
      <w:rFonts w:ascii="Liberation Serif" w:eastAsia="Noto Sans CJK SC" w:hAnsi="Liberation Serif" w:cs="Lohit Devanagari"/>
      <w:b/>
      <w:bCs/>
      <w:sz w:val="28"/>
      <w:szCs w:val="28"/>
      <w:lang w:eastAsia="zh-CN" w:bidi="hi-IN"/>
    </w:rPr>
  </w:style>
  <w:style w:type="character" w:styleId="Hyperkobling">
    <w:name w:val="Hyperlink"/>
    <w:rsid w:val="002C1A80"/>
    <w:rPr>
      <w:color w:val="000080"/>
      <w:u w:val="single"/>
    </w:rPr>
  </w:style>
  <w:style w:type="paragraph" w:styleId="Brdtekst">
    <w:name w:val="Body Text"/>
    <w:basedOn w:val="Normal"/>
    <w:link w:val="BrdtekstTegn"/>
    <w:rsid w:val="002C1A80"/>
    <w:pPr>
      <w:widowControl w:val="0"/>
      <w:suppressAutoHyphens/>
      <w:spacing w:after="283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BrdtekstTegn">
    <w:name w:val="Brødtekst Tegn"/>
    <w:basedOn w:val="Standardskriftforavsnitt"/>
    <w:link w:val="Brdtekst"/>
    <w:rsid w:val="002C1A80"/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customStyle="1" w:styleId="TextBodynoindent">
    <w:name w:val="Text Body.noindent"/>
    <w:basedOn w:val="Brdtekst"/>
    <w:rsid w:val="002C1A80"/>
  </w:style>
  <w:style w:type="paragraph" w:styleId="Bildetekst">
    <w:name w:val="caption"/>
    <w:basedOn w:val="Normal"/>
    <w:next w:val="Normal"/>
    <w:uiPriority w:val="35"/>
    <w:unhideWhenUsed/>
    <w:qFormat/>
    <w:rsid w:val="00AA30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09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115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1159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11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3403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Nicolaisen Marianne Charoline</dc:creator>
  <cp:keywords/>
  <dc:description/>
  <cp:lastModifiedBy>Sørensen Marianne</cp:lastModifiedBy>
  <cp:revision>2</cp:revision>
  <dcterms:created xsi:type="dcterms:W3CDTF">2023-02-08T07:54:00Z</dcterms:created>
  <dcterms:modified xsi:type="dcterms:W3CDTF">2023-02-08T07:54:00Z</dcterms:modified>
</cp:coreProperties>
</file>